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23D47D4" w14:textId="7CC46878" w:rsidR="00261561" w:rsidRDefault="001A02F9" w:rsidP="00261561">
      <w:pPr>
        <w:jc w:val="center"/>
        <w:rPr>
          <w:rFonts w:ascii="Arial" w:hAnsi="Arial" w:cs="Arial"/>
          <w:b/>
          <w:color w:val="005069"/>
          <w:sz w:val="20"/>
          <w:szCs w:val="20"/>
        </w:rPr>
      </w:pPr>
      <w:r w:rsidRPr="00AB6A73">
        <w:rPr>
          <w:rFonts w:ascii="Arial" w:hAnsi="Arial" w:cs="Arial"/>
          <w:b/>
          <w:noProof/>
          <w:color w:val="005069"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70D0A8" wp14:editId="6201B25E">
                <wp:simplePos x="0" y="0"/>
                <wp:positionH relativeFrom="margin">
                  <wp:posOffset>-1905</wp:posOffset>
                </wp:positionH>
                <wp:positionV relativeFrom="paragraph">
                  <wp:posOffset>332740</wp:posOffset>
                </wp:positionV>
                <wp:extent cx="617220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19" o:spid="_x0000_s1025" style="mso-position-horizontal-relative:margin;mso-width-percent:0;mso-width-relative:margin;mso-wrap-distance-bottom:0;mso-wrap-distance-left:9pt;mso-wrap-distance-right:9pt;mso-wrap-distance-top:0;mso-wrap-style:square;position:absolute;visibility:visible;z-index:251663360" from="-0.15pt,26.2pt" to="485.85pt,26.2pt" strokecolor="black" strokeweight="0.5pt">
                <v:stroke joinstyle="miter"/>
                <w10:wrap anchorx="margin"/>
              </v:line>
            </w:pict>
          </mc:Fallback>
        </mc:AlternateContent>
      </w:r>
      <w:r w:rsidRPr="00AB6A73">
        <w:rPr>
          <w:rFonts w:ascii="Arial" w:hAnsi="Arial" w:cs="Arial"/>
          <w:b/>
          <w:noProof/>
          <w:color w:val="005069"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24AB5E" wp14:editId="77CF3293">
                <wp:simplePos x="0" y="0"/>
                <wp:positionH relativeFrom="margin">
                  <wp:posOffset>0</wp:posOffset>
                </wp:positionH>
                <wp:positionV relativeFrom="paragraph">
                  <wp:posOffset>-57785</wp:posOffset>
                </wp:positionV>
                <wp:extent cx="617220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18" o:spid="_x0000_s1026" style="mso-position-horizontal-relative:margin;mso-width-percent:0;mso-width-relative:margin;mso-wrap-distance-bottom:0;mso-wrap-distance-left:9pt;mso-wrap-distance-right:9pt;mso-wrap-distance-top:0;mso-wrap-style:square;position:absolute;visibility:visible;z-index:251661312" from="0,-4.55pt" to="486pt,-4.55pt" strokecolor="black" strokeweight="0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b/>
          <w:color w:val="005069"/>
          <w:sz w:val="20"/>
          <w:szCs w:val="20"/>
        </w:rPr>
        <w:t xml:space="preserve">FOIRM IARRATAIS AR CHOMHAIRLIÚCHÁN RÉAMHIARRATAIS LE HAGHAIDH TOILIÚ LIMISTÉIR MHUIRÍ </w:t>
      </w:r>
      <w:r w:rsidR="007E5145" w:rsidRPr="007E5145">
        <w:rPr>
          <w:rFonts w:ascii="Arial" w:hAnsi="Arial" w:cs="Arial"/>
          <w:b/>
          <w:color w:val="005069"/>
          <w:sz w:val="20"/>
          <w:szCs w:val="20"/>
        </w:rPr>
        <w:t>FAOIN ACHT UM PLEANÁIL LIMISTÉIR MHUIRÍ 2021, ARNA LEASÚ</w:t>
      </w:r>
    </w:p>
    <w:p w14:paraId="73F96F3F" w14:textId="77777777" w:rsidR="00261561" w:rsidRPr="00BE4020" w:rsidRDefault="001A02F9" w:rsidP="00261561">
      <w:pPr>
        <w:jc w:val="center"/>
        <w:rPr>
          <w:rFonts w:ascii="Arial" w:hAnsi="Arial" w:cs="Arial"/>
          <w:b/>
          <w:bCs/>
          <w:color w:val="005069"/>
          <w:sz w:val="16"/>
          <w:szCs w:val="16"/>
          <w:lang w:val="en-GB"/>
        </w:rPr>
      </w:pPr>
      <w:r w:rsidRPr="00BE4020">
        <w:rPr>
          <w:rFonts w:ascii="Arial" w:hAnsi="Arial" w:cs="Arial"/>
          <w:b/>
          <w:bCs/>
          <w:color w:val="005069"/>
          <w:sz w:val="16"/>
          <w:szCs w:val="16"/>
        </w:rPr>
        <w:t>Comhlánaigh an fhoirm go leictreonach, le do thoil. Cineál sonraí sna boscaí ar fáil, beidh spás a leathnú de réir mar a chlóscríobh tú.</w:t>
      </w:r>
    </w:p>
    <w:p w14:paraId="432DBEEB" w14:textId="77777777" w:rsidR="00261561" w:rsidRPr="00261561" w:rsidRDefault="001A02F9" w:rsidP="00261561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BE4020">
        <w:rPr>
          <w:rFonts w:ascii="Arial" w:hAnsi="Arial" w:cs="Arial"/>
          <w:b/>
          <w:color w:val="FF0000"/>
          <w:sz w:val="20"/>
          <w:szCs w:val="20"/>
          <w:u w:val="single"/>
        </w:rPr>
        <w:t>NÍ</w:t>
      </w:r>
      <w:r w:rsidRPr="00BE4020">
        <w:rPr>
          <w:rFonts w:ascii="Arial" w:hAnsi="Arial" w:cs="Arial"/>
          <w:b/>
          <w:color w:val="FF0000"/>
          <w:sz w:val="20"/>
          <w:szCs w:val="20"/>
        </w:rPr>
        <w:t xml:space="preserve"> foirm iarratais í an fhoirm seo</w:t>
      </w:r>
    </w:p>
    <w:p w14:paraId="4D02211A" w14:textId="77777777" w:rsidR="00843CE9" w:rsidRDefault="001A02F9" w:rsidP="00BE4020">
      <w:pPr>
        <w:pStyle w:val="NoSpacing"/>
        <w:rPr>
          <w:color w:val="005069"/>
          <w:sz w:val="20"/>
          <w:szCs w:val="20"/>
          <w:lang w:val="en-GB"/>
        </w:rPr>
      </w:pPr>
      <w:r>
        <w:rPr>
          <w:rFonts w:ascii="Arial" w:hAnsi="Arial" w:cs="Arial"/>
          <w:noProof/>
          <w:sz w:val="18"/>
          <w:szCs w:val="18"/>
          <w:lang w:eastAsia="en-IE"/>
        </w:rPr>
        <w:lastRenderedPageBreak/>
        <mc:AlternateContent>
          <mc:Choice Requires="wps">
            <w:drawing>
              <wp:inline distT="0" distB="0" distL="0" distR="0" wp14:anchorId="62D4344D" wp14:editId="7C21E3A4">
                <wp:extent cx="6115050" cy="7791450"/>
                <wp:effectExtent l="0" t="0" r="19050" b="19050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77914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5069"/>
                          </a:solidFill>
                        </a:ln>
                      </wps:spPr>
                      <wps:txbx>
                        <w:txbxContent>
                          <w:p w14:paraId="6E707BA4" w14:textId="77777777" w:rsidR="00154223" w:rsidRDefault="00154223" w:rsidP="00843CE9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5069"/>
                                <w:sz w:val="16"/>
                                <w:szCs w:val="16"/>
                              </w:rPr>
                            </w:pPr>
                          </w:p>
                          <w:p w14:paraId="6C442E06" w14:textId="77777777" w:rsidR="00843CE9" w:rsidRPr="00AB6A73" w:rsidRDefault="001A02F9" w:rsidP="00843CE9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506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5069"/>
                                <w:sz w:val="16"/>
                                <w:szCs w:val="16"/>
                              </w:rPr>
                              <w:t>Toiliú Limistéir Mhuirí</w:t>
                            </w:r>
                          </w:p>
                          <w:p w14:paraId="25C7D002" w14:textId="6362B7CD" w:rsidR="00843CE9" w:rsidRDefault="00843CE9" w:rsidP="00843CE9">
                            <w:pPr>
                              <w:pStyle w:val="NoSpacing"/>
                              <w:rPr>
                                <w:rFonts w:ascii="Arial" w:hAnsi="Arial" w:cs="Arial"/>
                                <w:bCs/>
                                <w:iCs/>
                                <w:color w:val="005069"/>
                                <w:sz w:val="16"/>
                                <w:szCs w:val="16"/>
                              </w:rPr>
                            </w:pPr>
                          </w:p>
                          <w:p w14:paraId="5D322BE2" w14:textId="01C36E9A" w:rsidR="00437815" w:rsidRDefault="00437815" w:rsidP="00843CE9">
                            <w:pPr>
                              <w:pStyle w:val="NoSpacing"/>
                              <w:rPr>
                                <w:rFonts w:ascii="Arial" w:hAnsi="Arial" w:cs="Arial"/>
                                <w:bCs/>
                                <w:iCs/>
                                <w:color w:val="00506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color w:val="005069"/>
                                <w:sz w:val="16"/>
                                <w:szCs w:val="16"/>
                              </w:rPr>
                              <w:t xml:space="preserve">Ba </w:t>
                            </w:r>
                            <w:r w:rsidR="00090B98">
                              <w:rPr>
                                <w:rFonts w:ascii="Arial" w:hAnsi="Arial" w:cs="Arial"/>
                                <w:bCs/>
                                <w:iCs/>
                                <w:color w:val="005069"/>
                                <w:sz w:val="16"/>
                                <w:szCs w:val="16"/>
                              </w:rPr>
                              <w:t>chó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color w:val="005069"/>
                                <w:sz w:val="16"/>
                                <w:szCs w:val="16"/>
                              </w:rPr>
                              <w:t>ir an fhoirm seo a chomhlánú agus iarratas á dhéanamh ar Thoi</w:t>
                            </w:r>
                            <w:r w:rsidR="00090B98">
                              <w:rPr>
                                <w:rFonts w:ascii="Arial" w:hAnsi="Arial" w:cs="Arial"/>
                                <w:bCs/>
                                <w:iCs/>
                                <w:color w:val="005069"/>
                                <w:sz w:val="16"/>
                                <w:szCs w:val="16"/>
                              </w:rPr>
                              <w:t xml:space="preserve">liú Limistéir Mhuirí de réir alt 75 nó 76 den </w:t>
                            </w:r>
                            <w:r w:rsidR="00F67235">
                              <w:rPr>
                                <w:rFonts w:ascii="Arial" w:hAnsi="Arial" w:cs="Arial"/>
                                <w:bCs/>
                                <w:iCs/>
                                <w:color w:val="005069"/>
                                <w:sz w:val="16"/>
                                <w:szCs w:val="16"/>
                              </w:rPr>
                              <w:t xml:space="preserve">Acht um Pleanáil Limistéir Mhuirí 2021.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color w:val="005069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5B45D0E" w14:textId="77777777" w:rsidR="00437815" w:rsidRDefault="00437815" w:rsidP="00843CE9">
                            <w:pPr>
                              <w:pStyle w:val="NoSpacing"/>
                              <w:rPr>
                                <w:rFonts w:ascii="Arial" w:hAnsi="Arial" w:cs="Arial"/>
                                <w:bCs/>
                                <w:iCs/>
                                <w:color w:val="005069"/>
                                <w:sz w:val="16"/>
                                <w:szCs w:val="16"/>
                              </w:rPr>
                            </w:pPr>
                          </w:p>
                          <w:p w14:paraId="7D83B4FD" w14:textId="77777777" w:rsidR="007D7A33" w:rsidRPr="006B7173" w:rsidRDefault="001A02F9" w:rsidP="007D7A33">
                            <w:pPr>
                              <w:pStyle w:val="NoSpacing"/>
                              <w:rPr>
                                <w:rFonts w:ascii="Arial" w:hAnsi="Arial" w:cs="Arial"/>
                                <w:color w:val="00506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5069"/>
                                <w:sz w:val="16"/>
                                <w:szCs w:val="16"/>
                              </w:rPr>
                              <w:t xml:space="preserve">Luaitear in </w:t>
                            </w:r>
                            <w:r w:rsidRPr="00585B6B">
                              <w:rPr>
                                <w:rFonts w:ascii="Arial" w:hAnsi="Arial" w:cs="Arial"/>
                                <w:i/>
                                <w:color w:val="005069"/>
                                <w:sz w:val="16"/>
                                <w:szCs w:val="16"/>
                              </w:rPr>
                              <w:t>Alt 79</w:t>
                            </w:r>
                            <w:r>
                              <w:rPr>
                                <w:rFonts w:ascii="Arial" w:hAnsi="Arial" w:cs="Arial"/>
                                <w:color w:val="005069"/>
                                <w:sz w:val="16"/>
                                <w:szCs w:val="16"/>
                              </w:rPr>
                              <w:t xml:space="preserve"> go bhféadfaidh duine iarratas a dhéanamh san fhoirm shonraithe, mar aon leis an táille shonraithe, chuig MARA chun Toiliú Limistéir Mhuirí a dheonú chun an chuid sin den limistéar muirí is ábhar don iarratas a áitiú chun críocha ghnóthas an úsáid mhuirí bheartaithe is ábhar don iarratas.</w:t>
                            </w:r>
                          </w:p>
                          <w:p w14:paraId="40C34D10" w14:textId="77777777" w:rsidR="007D7A33" w:rsidRDefault="007D7A33" w:rsidP="007D7A33">
                            <w:pPr>
                              <w:pStyle w:val="NoSpacing"/>
                              <w:rPr>
                                <w:rFonts w:ascii="Arial" w:hAnsi="Arial" w:cs="Arial"/>
                                <w:color w:val="005069"/>
                                <w:sz w:val="16"/>
                                <w:szCs w:val="16"/>
                              </w:rPr>
                            </w:pPr>
                          </w:p>
                          <w:p w14:paraId="1F704218" w14:textId="77777777" w:rsidR="00843CE9" w:rsidRDefault="001A02F9" w:rsidP="00843CE9">
                            <w:pPr>
                              <w:pStyle w:val="NoSpacing"/>
                              <w:rPr>
                                <w:rFonts w:ascii="Arial" w:hAnsi="Arial" w:cs="Arial"/>
                                <w:bCs/>
                                <w:iCs/>
                                <w:color w:val="005069"/>
                                <w:sz w:val="16"/>
                                <w:szCs w:val="16"/>
                              </w:rPr>
                            </w:pPr>
                            <w:r w:rsidRPr="006B7173">
                              <w:rPr>
                                <w:rFonts w:ascii="Arial" w:hAnsi="Arial" w:cs="Arial"/>
                                <w:bCs/>
                                <w:iCs/>
                                <w:color w:val="005069"/>
                                <w:sz w:val="16"/>
                                <w:szCs w:val="16"/>
                              </w:rPr>
                              <w:t xml:space="preserve">Ní fhéadfaidh duine ar comhlacht corpraithe é/í iarratas Toiliú Limistéir Mhuirí a dhéanamh mura rud é: </w:t>
                            </w:r>
                          </w:p>
                          <w:p w14:paraId="30A4600C" w14:textId="77777777" w:rsidR="00843CE9" w:rsidRPr="006B7173" w:rsidRDefault="001A02F9" w:rsidP="00843CE9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  <w:bCs/>
                                <w:iCs/>
                                <w:color w:val="005069"/>
                                <w:sz w:val="16"/>
                                <w:szCs w:val="16"/>
                              </w:rPr>
                            </w:pPr>
                            <w:r w:rsidRPr="006B7173">
                              <w:rPr>
                                <w:rFonts w:ascii="Arial" w:hAnsi="Arial" w:cs="Arial"/>
                                <w:bCs/>
                                <w:iCs/>
                                <w:color w:val="005069"/>
                                <w:sz w:val="16"/>
                                <w:szCs w:val="16"/>
                              </w:rPr>
                              <w:t>(a) cuideachta,</w:t>
                            </w:r>
                          </w:p>
                          <w:p w14:paraId="2D057138" w14:textId="77777777" w:rsidR="00843CE9" w:rsidRPr="006B7173" w:rsidRDefault="001A02F9" w:rsidP="00843CE9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  <w:bCs/>
                                <w:iCs/>
                                <w:color w:val="005069"/>
                                <w:sz w:val="16"/>
                                <w:szCs w:val="16"/>
                              </w:rPr>
                            </w:pPr>
                            <w:r w:rsidRPr="006B7173">
                              <w:rPr>
                                <w:rFonts w:ascii="Arial" w:hAnsi="Arial" w:cs="Arial"/>
                                <w:bCs/>
                                <w:iCs/>
                                <w:color w:val="005069"/>
                                <w:sz w:val="16"/>
                                <w:szCs w:val="16"/>
                              </w:rPr>
                              <w:t>(b) cuideachta LEE de réir bhrí Chuid 21 d’Acht na gCuideachtaí 2014.</w:t>
                            </w:r>
                          </w:p>
                          <w:p w14:paraId="44D54869" w14:textId="77777777" w:rsidR="00843CE9" w:rsidRPr="006B7173" w:rsidRDefault="001A02F9" w:rsidP="00843CE9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  <w:bCs/>
                                <w:iCs/>
                                <w:color w:val="005069"/>
                                <w:sz w:val="16"/>
                                <w:szCs w:val="16"/>
                              </w:rPr>
                            </w:pPr>
                            <w:r w:rsidRPr="006B7173">
                              <w:rPr>
                                <w:rFonts w:ascii="Arial" w:hAnsi="Arial" w:cs="Arial"/>
                                <w:bCs/>
                                <w:iCs/>
                                <w:color w:val="005069"/>
                                <w:sz w:val="16"/>
                                <w:szCs w:val="16"/>
                              </w:rPr>
                              <w:t>(c) comhlacht poiblí, nó</w:t>
                            </w:r>
                          </w:p>
                          <w:p w14:paraId="4547C088" w14:textId="77777777" w:rsidR="00843CE9" w:rsidRPr="006B7173" w:rsidRDefault="001A02F9" w:rsidP="00843CE9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  <w:bCs/>
                                <w:iCs/>
                                <w:color w:val="005069"/>
                                <w:sz w:val="16"/>
                                <w:szCs w:val="16"/>
                              </w:rPr>
                            </w:pPr>
                            <w:r w:rsidRPr="006B7173">
                              <w:rPr>
                                <w:rFonts w:ascii="Arial" w:hAnsi="Arial" w:cs="Arial"/>
                                <w:bCs/>
                                <w:iCs/>
                                <w:color w:val="005069"/>
                                <w:sz w:val="16"/>
                                <w:szCs w:val="16"/>
                              </w:rPr>
                              <w:t>(d) atá ag gabháil go príomha do ghníomhaíochtaí nó d’oibreacha neamhthráchtála.</w:t>
                            </w:r>
                          </w:p>
                          <w:p w14:paraId="6CB1F9D2" w14:textId="77777777" w:rsidR="00843CE9" w:rsidRDefault="00843CE9" w:rsidP="00843CE9">
                            <w:pPr>
                              <w:pStyle w:val="NoSpacing"/>
                              <w:rPr>
                                <w:rFonts w:ascii="Arial" w:hAnsi="Arial" w:cs="Arial"/>
                                <w:color w:val="005069"/>
                                <w:sz w:val="16"/>
                                <w:szCs w:val="16"/>
                              </w:rPr>
                            </w:pPr>
                          </w:p>
                          <w:p w14:paraId="02C9D405" w14:textId="77777777" w:rsidR="00843CE9" w:rsidRDefault="001A02F9" w:rsidP="00843CE9">
                            <w:pPr>
                              <w:pStyle w:val="NoSpacing"/>
                              <w:rPr>
                                <w:rFonts w:ascii="Arial" w:hAnsi="Arial" w:cs="Arial"/>
                                <w:color w:val="005069"/>
                                <w:sz w:val="16"/>
                                <w:szCs w:val="16"/>
                              </w:rPr>
                            </w:pPr>
                            <w:r w:rsidRPr="00975006">
                              <w:rPr>
                                <w:rFonts w:ascii="Arial" w:hAnsi="Arial" w:cs="Arial"/>
                                <w:color w:val="005069"/>
                                <w:sz w:val="16"/>
                                <w:szCs w:val="16"/>
                              </w:rPr>
                              <w:t>D’fhonn amhras a sheachaint agus d’ainneoin aon achtacháin eile, ní cheanglaítear ar MARA na nithe seo a leanas a dhéanamh chun iarratas Toiliú Limistéir Mhuirí a chinneadh:</w:t>
                            </w:r>
                          </w:p>
                          <w:p w14:paraId="13D7787E" w14:textId="77777777" w:rsidR="00843CE9" w:rsidRDefault="001A02F9" w:rsidP="00843CE9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00506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5069"/>
                                <w:sz w:val="16"/>
                                <w:szCs w:val="16"/>
                              </w:rPr>
                              <w:t>scagadh le haghaidh measúnú ábhartha nó measúnú ábhartha</w:t>
                            </w:r>
                          </w:p>
                          <w:p w14:paraId="4C3647DA" w14:textId="77777777" w:rsidR="00843CE9" w:rsidRPr="00975006" w:rsidRDefault="001A02F9" w:rsidP="00843CE9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005069"/>
                                <w:sz w:val="16"/>
                                <w:szCs w:val="16"/>
                              </w:rPr>
                            </w:pPr>
                            <w:r w:rsidRPr="00975006">
                              <w:rPr>
                                <w:rFonts w:ascii="Arial" w:hAnsi="Arial" w:cs="Arial"/>
                                <w:color w:val="005069"/>
                                <w:sz w:val="16"/>
                                <w:szCs w:val="16"/>
                              </w:rPr>
                              <w:t>scagadh le haghaidh measúnú ar an tionchar ar an gcomhshaol nó measúnú ar an tionchar ar an gcomhshaol.</w:t>
                            </w:r>
                          </w:p>
                          <w:p w14:paraId="439A5244" w14:textId="77777777" w:rsidR="00B7171C" w:rsidRDefault="00B7171C" w:rsidP="00843CE9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5069"/>
                                <w:sz w:val="16"/>
                                <w:szCs w:val="16"/>
                              </w:rPr>
                            </w:pPr>
                          </w:p>
                          <w:p w14:paraId="1252D632" w14:textId="77777777" w:rsidR="00843CE9" w:rsidRPr="00975006" w:rsidRDefault="001A02F9" w:rsidP="00843CE9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5069"/>
                                <w:sz w:val="16"/>
                                <w:szCs w:val="16"/>
                              </w:rPr>
                            </w:pPr>
                            <w:r w:rsidRPr="00975006">
                              <w:rPr>
                                <w:rFonts w:ascii="Arial" w:hAnsi="Arial" w:cs="Arial"/>
                                <w:b/>
                                <w:color w:val="005069"/>
                                <w:sz w:val="16"/>
                                <w:szCs w:val="16"/>
                              </w:rPr>
                              <w:t>Sceideal 5: Na critéir a mbeidh aird ag MARA orthu agus iarratas Toiliú Limistéir Mhuirí á chinneadh:</w:t>
                            </w:r>
                          </w:p>
                          <w:p w14:paraId="0EEFE753" w14:textId="77777777" w:rsidR="00843CE9" w:rsidRPr="00154223" w:rsidRDefault="001A02F9" w:rsidP="00DA44B0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993" w:hanging="273"/>
                              <w:rPr>
                                <w:rFonts w:ascii="Arial" w:hAnsi="Arial" w:cs="Arial"/>
                                <w:color w:val="005069"/>
                                <w:sz w:val="16"/>
                                <w:szCs w:val="16"/>
                              </w:rPr>
                            </w:pPr>
                            <w:r w:rsidRPr="00154223">
                              <w:rPr>
                                <w:rFonts w:ascii="Arial" w:hAnsi="Arial" w:cs="Arial"/>
                                <w:color w:val="005069"/>
                                <w:sz w:val="16"/>
                                <w:szCs w:val="16"/>
                              </w:rPr>
                              <w:t>Cineál, raon feidhme agus fad ghairm an limistéir mhuirí lena mbaineann chun críocha na húsáide muirí atá beartaithe.</w:t>
                            </w:r>
                          </w:p>
                          <w:p w14:paraId="248A269B" w14:textId="77777777" w:rsidR="00843CE9" w:rsidRPr="00975006" w:rsidRDefault="001A02F9" w:rsidP="00843CE9">
                            <w:pPr>
                              <w:pStyle w:val="NoSpacing"/>
                              <w:tabs>
                                <w:tab w:val="left" w:pos="993"/>
                              </w:tabs>
                              <w:ind w:left="720"/>
                              <w:rPr>
                                <w:rFonts w:ascii="Arial" w:hAnsi="Arial" w:cs="Arial"/>
                                <w:color w:val="00506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5069"/>
                                <w:sz w:val="16"/>
                                <w:szCs w:val="16"/>
                              </w:rPr>
                              <w:t>2.</w:t>
                            </w:r>
                            <w:r>
                              <w:rPr>
                                <w:rFonts w:ascii="Arial" w:hAnsi="Arial" w:cs="Arial"/>
                                <w:color w:val="005069"/>
                                <w:sz w:val="16"/>
                                <w:szCs w:val="16"/>
                              </w:rPr>
                              <w:tab/>
                              <w:t>Cé acu atá nó nach bhfuil an úsáid mhuirí atá beartaithe ar mhaithe le leas an phobail.</w:t>
                            </w:r>
                          </w:p>
                          <w:p w14:paraId="62F7DEC6" w14:textId="77777777" w:rsidR="00843CE9" w:rsidRPr="00975006" w:rsidRDefault="001A02F9" w:rsidP="00843CE9">
                            <w:pPr>
                              <w:pStyle w:val="NoSpacing"/>
                              <w:tabs>
                                <w:tab w:val="left" w:pos="993"/>
                              </w:tabs>
                              <w:ind w:left="990" w:hanging="270"/>
                              <w:rPr>
                                <w:rFonts w:ascii="Arial" w:hAnsi="Arial" w:cs="Arial"/>
                                <w:color w:val="005069"/>
                                <w:sz w:val="16"/>
                                <w:szCs w:val="16"/>
                              </w:rPr>
                            </w:pPr>
                            <w:r w:rsidRPr="00975006">
                              <w:rPr>
                                <w:rFonts w:ascii="Arial" w:hAnsi="Arial" w:cs="Arial"/>
                                <w:color w:val="005069"/>
                                <w:sz w:val="16"/>
                                <w:szCs w:val="16"/>
                              </w:rPr>
                              <w:t xml:space="preserve">3. </w:t>
                            </w:r>
                            <w:r w:rsidRPr="00975006">
                              <w:rPr>
                                <w:rFonts w:ascii="Arial" w:hAnsi="Arial" w:cs="Arial"/>
                                <w:color w:val="005069"/>
                                <w:sz w:val="16"/>
                                <w:szCs w:val="16"/>
                              </w:rPr>
                              <w:tab/>
                              <w:t>Suíomh agus fairsinge spásúil áitiú an limistéir mhuirí lena mbaineann chun críocha na húsáide muirí atá beartaithe.</w:t>
                            </w:r>
                          </w:p>
                          <w:p w14:paraId="5A2A434B" w14:textId="77777777" w:rsidR="00843CE9" w:rsidRPr="00975006" w:rsidRDefault="001A02F9" w:rsidP="00843CE9">
                            <w:pPr>
                              <w:pStyle w:val="NoSpacing"/>
                              <w:tabs>
                                <w:tab w:val="left" w:pos="993"/>
                              </w:tabs>
                              <w:ind w:left="720"/>
                              <w:rPr>
                                <w:rFonts w:ascii="Arial" w:hAnsi="Arial" w:cs="Arial"/>
                                <w:color w:val="005069"/>
                                <w:sz w:val="16"/>
                                <w:szCs w:val="16"/>
                              </w:rPr>
                            </w:pPr>
                            <w:r w:rsidRPr="00975006">
                              <w:rPr>
                                <w:rFonts w:ascii="Arial" w:hAnsi="Arial" w:cs="Arial"/>
                                <w:color w:val="005069"/>
                                <w:sz w:val="16"/>
                                <w:szCs w:val="16"/>
                              </w:rPr>
                              <w:t xml:space="preserve">4. </w:t>
                            </w:r>
                            <w:r w:rsidRPr="00975006">
                              <w:rPr>
                                <w:rFonts w:ascii="Arial" w:hAnsi="Arial" w:cs="Arial"/>
                                <w:color w:val="005069"/>
                                <w:sz w:val="16"/>
                                <w:szCs w:val="16"/>
                              </w:rPr>
                              <w:tab/>
                              <w:t xml:space="preserve">Reoirlínte arna n-eisiúint faoi </w:t>
                            </w:r>
                            <w:hyperlink r:id="rId12" w:anchor="SEC7" w:history="1">
                              <w:r w:rsidRPr="00975006">
                                <w:rPr>
                                  <w:rStyle w:val="Hyperlink"/>
                                  <w:rFonts w:ascii="Arial" w:hAnsi="Arial" w:cs="Arial"/>
                                  <w:bCs/>
                                  <w:i/>
                                  <w:iCs/>
                                  <w:sz w:val="16"/>
                                  <w:szCs w:val="16"/>
                                </w:rPr>
                                <w:t>alt 7</w:t>
                              </w:r>
                            </w:hyperlink>
                            <w:r w:rsidRPr="00975006">
                              <w:rPr>
                                <w:rFonts w:ascii="Arial" w:hAnsi="Arial" w:cs="Arial"/>
                                <w:color w:val="005069"/>
                                <w:sz w:val="16"/>
                                <w:szCs w:val="16"/>
                              </w:rPr>
                              <w:t xml:space="preserve"> atá ábhartha maidir leis an úsáid mhuirí atá beartaithe.</w:t>
                            </w:r>
                          </w:p>
                          <w:p w14:paraId="22648DA2" w14:textId="77777777" w:rsidR="00843CE9" w:rsidRPr="00975006" w:rsidRDefault="001A02F9" w:rsidP="00843CE9">
                            <w:pPr>
                              <w:pStyle w:val="NoSpacing"/>
                              <w:tabs>
                                <w:tab w:val="left" w:pos="993"/>
                              </w:tabs>
                              <w:ind w:left="990" w:hanging="270"/>
                              <w:rPr>
                                <w:rFonts w:ascii="Arial" w:hAnsi="Arial" w:cs="Arial"/>
                                <w:color w:val="005069"/>
                                <w:sz w:val="16"/>
                                <w:szCs w:val="16"/>
                              </w:rPr>
                            </w:pPr>
                            <w:r w:rsidRPr="00975006">
                              <w:rPr>
                                <w:rFonts w:ascii="Arial" w:hAnsi="Arial" w:cs="Arial"/>
                                <w:color w:val="005069"/>
                                <w:sz w:val="16"/>
                                <w:szCs w:val="16"/>
                              </w:rPr>
                              <w:t xml:space="preserve">5. </w:t>
                            </w:r>
                            <w:r w:rsidRPr="00975006">
                              <w:rPr>
                                <w:rFonts w:ascii="Arial" w:hAnsi="Arial" w:cs="Arial"/>
                                <w:color w:val="005069"/>
                                <w:sz w:val="16"/>
                                <w:szCs w:val="16"/>
                              </w:rPr>
                              <w:tab/>
                              <w:t xml:space="preserve">An bhfuil an t-iarratasóir duine cuí oiriúnach (de réir bhrí </w:t>
                            </w:r>
                            <w:hyperlink r:id="rId13" w:anchor="SCHED2" w:history="1">
                              <w:r w:rsidRPr="00975006">
                                <w:rPr>
                                  <w:rStyle w:val="Hyperlink"/>
                                  <w:rFonts w:ascii="Arial" w:hAnsi="Arial" w:cs="Arial"/>
                                  <w:bCs/>
                                  <w:i/>
                                  <w:iCs/>
                                  <w:sz w:val="16"/>
                                  <w:szCs w:val="16"/>
                                </w:rPr>
                                <w:t>Sceideal 2</w:t>
                              </w:r>
                            </w:hyperlink>
                            <w:r w:rsidRPr="00975006">
                              <w:rPr>
                                <w:rFonts w:ascii="Arial" w:hAnsi="Arial" w:cs="Arial"/>
                                <w:color w:val="005069"/>
                                <w:sz w:val="16"/>
                                <w:szCs w:val="16"/>
                              </w:rPr>
                              <w:t>) é nó í a bhfuil Toiliú Limistéir Mhuirí le deonú dó nó di, an tráth a dhéantar an t-iarratas agus an tráth a chinneann MARA an t-iarratas Toiliú Limistéir Mhuirí  lena mbaineann.</w:t>
                            </w:r>
                          </w:p>
                          <w:p w14:paraId="069A3D39" w14:textId="77777777" w:rsidR="00843CE9" w:rsidRPr="00975006" w:rsidRDefault="001A02F9" w:rsidP="00843CE9">
                            <w:pPr>
                              <w:pStyle w:val="NoSpacing"/>
                              <w:tabs>
                                <w:tab w:val="left" w:pos="993"/>
                              </w:tabs>
                              <w:ind w:left="990" w:hanging="270"/>
                              <w:rPr>
                                <w:rFonts w:ascii="Arial" w:hAnsi="Arial" w:cs="Arial"/>
                                <w:color w:val="005069"/>
                                <w:sz w:val="16"/>
                                <w:szCs w:val="16"/>
                              </w:rPr>
                            </w:pPr>
                            <w:r w:rsidRPr="00975006">
                              <w:rPr>
                                <w:rFonts w:ascii="Arial" w:hAnsi="Arial" w:cs="Arial"/>
                                <w:color w:val="005069"/>
                                <w:sz w:val="16"/>
                                <w:szCs w:val="16"/>
                              </w:rPr>
                              <w:t xml:space="preserve">6. </w:t>
                            </w:r>
                            <w:r w:rsidRPr="00975006">
                              <w:rPr>
                                <w:rFonts w:ascii="Arial" w:hAnsi="Arial" w:cs="Arial"/>
                                <w:color w:val="005069"/>
                                <w:sz w:val="16"/>
                                <w:szCs w:val="16"/>
                              </w:rPr>
                              <w:tab/>
                              <w:t>An bhfuil an t-iarratasóir comhlíontach ó thaobh cánach de, an tráth a dhéantar an t-iarratas agus an tráth a chinneann MARA an t-iarratas Toiliú Limistéir Mhuirí lena mbaineann.</w:t>
                            </w:r>
                          </w:p>
                          <w:p w14:paraId="662B5E1D" w14:textId="77777777" w:rsidR="00843CE9" w:rsidRPr="00975006" w:rsidRDefault="001A02F9" w:rsidP="00843CE9">
                            <w:pPr>
                              <w:pStyle w:val="NoSpacing"/>
                              <w:tabs>
                                <w:tab w:val="left" w:pos="993"/>
                              </w:tabs>
                              <w:ind w:left="990" w:hanging="270"/>
                              <w:rPr>
                                <w:rFonts w:ascii="Arial" w:hAnsi="Arial" w:cs="Arial"/>
                                <w:color w:val="005069"/>
                                <w:sz w:val="16"/>
                                <w:szCs w:val="16"/>
                              </w:rPr>
                            </w:pPr>
                            <w:r w:rsidRPr="00975006">
                              <w:rPr>
                                <w:rFonts w:ascii="Arial" w:hAnsi="Arial" w:cs="Arial"/>
                                <w:color w:val="005069"/>
                                <w:sz w:val="16"/>
                                <w:szCs w:val="16"/>
                              </w:rPr>
                              <w:t xml:space="preserve">7. </w:t>
                            </w:r>
                            <w:r w:rsidRPr="00975006">
                              <w:rPr>
                                <w:rFonts w:ascii="Arial" w:hAnsi="Arial" w:cs="Arial"/>
                                <w:color w:val="005069"/>
                                <w:sz w:val="16"/>
                                <w:szCs w:val="16"/>
                              </w:rPr>
                              <w:tab/>
                              <w:t xml:space="preserve">I gcás aon úsáide muirí a bhaineann le fuinneamh in-athnuaite aToiliú Limistéir Mhuiríh ón gcósta (de réir bhrí </w:t>
                            </w:r>
                            <w:hyperlink r:id="rId14" w:anchor="SEC100" w:history="1">
                              <w:r w:rsidRPr="00975006">
                                <w:rPr>
                                  <w:rStyle w:val="Hyperlink"/>
                                  <w:rFonts w:ascii="Arial" w:hAnsi="Arial" w:cs="Arial"/>
                                  <w:bCs/>
                                  <w:i/>
                                  <w:iCs/>
                                  <w:sz w:val="16"/>
                                  <w:szCs w:val="16"/>
                                </w:rPr>
                                <w:t>alt 100</w:t>
                              </w:r>
                            </w:hyperlink>
                            <w:r w:rsidRPr="00975006">
                              <w:rPr>
                                <w:rFonts w:ascii="Arial" w:hAnsi="Arial" w:cs="Arial"/>
                                <w:color w:val="005069"/>
                                <w:sz w:val="16"/>
                                <w:szCs w:val="16"/>
                              </w:rPr>
                              <w:t xml:space="preserve">), comhsheasmhacht an iarratais Toiliú Limistéir Mhuirí lena mbaineann le pleananna forbartha an oibritheora córais tarchurtha (de réir bhrí </w:t>
                            </w:r>
                            <w:hyperlink r:id="rId15" w:anchor="SEC100" w:history="1">
                              <w:r w:rsidRPr="00975006">
                                <w:rPr>
                                  <w:rStyle w:val="Hyperlink"/>
                                  <w:rFonts w:ascii="Arial" w:hAnsi="Arial" w:cs="Arial"/>
                                  <w:bCs/>
                                  <w:i/>
                                  <w:iCs/>
                                  <w:sz w:val="16"/>
                                  <w:szCs w:val="16"/>
                                </w:rPr>
                                <w:t>alt 100</w:t>
                              </w:r>
                            </w:hyperlink>
                            <w:r w:rsidRPr="00975006">
                              <w:rPr>
                                <w:rFonts w:ascii="Arial" w:hAnsi="Arial" w:cs="Arial"/>
                                <w:color w:val="005069"/>
                                <w:sz w:val="16"/>
                                <w:szCs w:val="16"/>
                              </w:rPr>
                              <w:t xml:space="preserve">). </w:t>
                            </w:r>
                          </w:p>
                          <w:p w14:paraId="28C67765" w14:textId="77777777" w:rsidR="00843CE9" w:rsidRPr="00975006" w:rsidRDefault="001A02F9" w:rsidP="00843CE9">
                            <w:pPr>
                              <w:pStyle w:val="NoSpacing"/>
                              <w:tabs>
                                <w:tab w:val="left" w:pos="993"/>
                              </w:tabs>
                              <w:ind w:left="720"/>
                              <w:rPr>
                                <w:rFonts w:ascii="Arial" w:hAnsi="Arial" w:cs="Arial"/>
                                <w:color w:val="005069"/>
                                <w:sz w:val="16"/>
                                <w:szCs w:val="16"/>
                              </w:rPr>
                            </w:pPr>
                            <w:r w:rsidRPr="00975006">
                              <w:rPr>
                                <w:rFonts w:ascii="Arial" w:hAnsi="Arial" w:cs="Arial"/>
                                <w:color w:val="005069"/>
                                <w:sz w:val="16"/>
                                <w:szCs w:val="16"/>
                              </w:rPr>
                              <w:t xml:space="preserve">8. </w:t>
                            </w:r>
                            <w:r w:rsidRPr="00975006">
                              <w:rPr>
                                <w:rFonts w:ascii="Arial" w:hAnsi="Arial" w:cs="Arial"/>
                                <w:color w:val="005069"/>
                                <w:sz w:val="16"/>
                                <w:szCs w:val="16"/>
                              </w:rPr>
                              <w:tab/>
                              <w:t>An Creat Náisiúnta um Pleanáil Mhuirí.</w:t>
                            </w:r>
                          </w:p>
                          <w:p w14:paraId="60DF3701" w14:textId="77777777" w:rsidR="00843CE9" w:rsidRDefault="001A02F9" w:rsidP="00843CE9">
                            <w:pPr>
                              <w:pStyle w:val="NoSpacing"/>
                              <w:tabs>
                                <w:tab w:val="left" w:pos="993"/>
                              </w:tabs>
                              <w:ind w:left="990" w:hanging="270"/>
                              <w:rPr>
                                <w:rFonts w:ascii="Arial" w:hAnsi="Arial" w:cs="Arial"/>
                                <w:color w:val="005069"/>
                                <w:sz w:val="16"/>
                                <w:szCs w:val="16"/>
                              </w:rPr>
                            </w:pPr>
                            <w:r w:rsidRPr="00975006">
                              <w:rPr>
                                <w:rFonts w:ascii="Arial" w:hAnsi="Arial" w:cs="Arial"/>
                                <w:color w:val="005069"/>
                                <w:sz w:val="16"/>
                                <w:szCs w:val="16"/>
                              </w:rPr>
                              <w:t xml:space="preserve">9. </w:t>
                            </w:r>
                            <w:r w:rsidRPr="00975006">
                              <w:rPr>
                                <w:rFonts w:ascii="Arial" w:hAnsi="Arial" w:cs="Arial"/>
                                <w:color w:val="005069"/>
                                <w:sz w:val="16"/>
                                <w:szCs w:val="16"/>
                              </w:rPr>
                              <w:tab/>
                              <w:t>Méid agus cineál na hoibre ullmhúcháin atá déanta cheana féin ag an iarratasóir chun gnóthas éifeachtúil na húsáide muirí beartaithe is ábhar don iarratas Toiliú Limistéir Mhuirí lena mbaineann a áirithiú i gcás ina ndeonófaí Toiliú Limistéir Mhuirí don iarratasóir i ndáil leis an úsáid sin.</w:t>
                            </w:r>
                          </w:p>
                          <w:p w14:paraId="6E4E0EFB" w14:textId="77777777" w:rsidR="00843CE9" w:rsidRPr="00975006" w:rsidRDefault="001A02F9" w:rsidP="00843CE9">
                            <w:pPr>
                              <w:pStyle w:val="NoSpacing"/>
                              <w:tabs>
                                <w:tab w:val="left" w:pos="993"/>
                              </w:tabs>
                              <w:ind w:left="990" w:hanging="270"/>
                              <w:rPr>
                                <w:rFonts w:ascii="Arial" w:hAnsi="Arial" w:cs="Arial"/>
                                <w:color w:val="005069"/>
                                <w:sz w:val="16"/>
                                <w:szCs w:val="16"/>
                              </w:rPr>
                            </w:pPr>
                            <w:r w:rsidRPr="00975006">
                              <w:rPr>
                                <w:rFonts w:ascii="Arial" w:hAnsi="Arial" w:cs="Arial"/>
                                <w:color w:val="005069"/>
                                <w:sz w:val="16"/>
                                <w:szCs w:val="16"/>
                              </w:rPr>
                              <w:t>10. Méid agus cineál na rannpháirtíochta geallsealbhóirí a rinne an t-iarratasóir i ndáil leis an úsáid mhuirí atá beartaithe.</w:t>
                            </w:r>
                          </w:p>
                          <w:p w14:paraId="43A1A96C" w14:textId="77777777" w:rsidR="00843CE9" w:rsidRPr="00975006" w:rsidRDefault="001A02F9" w:rsidP="00843CE9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  <w:color w:val="005069"/>
                                <w:sz w:val="16"/>
                                <w:szCs w:val="16"/>
                              </w:rPr>
                            </w:pPr>
                            <w:r w:rsidRPr="00975006">
                              <w:rPr>
                                <w:rFonts w:ascii="Arial" w:hAnsi="Arial" w:cs="Arial"/>
                                <w:color w:val="005069"/>
                                <w:sz w:val="16"/>
                                <w:szCs w:val="16"/>
                              </w:rPr>
                              <w:t xml:space="preserve">11. I gcás go n-úsáidtear próiseas iomaíoch dá dtagraítear in </w:t>
                            </w:r>
                            <w:hyperlink r:id="rId16" w:anchor="SEC93" w:history="1">
                              <w:r w:rsidRPr="00975006">
                                <w:rPr>
                                  <w:rStyle w:val="Hyperlink"/>
                                  <w:rFonts w:ascii="Arial" w:hAnsi="Arial" w:cs="Arial"/>
                                  <w:bCs/>
                                  <w:i/>
                                  <w:iCs/>
                                  <w:sz w:val="16"/>
                                  <w:szCs w:val="16"/>
                                </w:rPr>
                                <w:t>alt 93</w:t>
                              </w:r>
                            </w:hyperlink>
                            <w:r w:rsidRPr="00975006">
                              <w:rPr>
                                <w:rFonts w:ascii="Arial" w:hAnsi="Arial" w:cs="Arial"/>
                                <w:color w:val="005069"/>
                                <w:sz w:val="16"/>
                                <w:szCs w:val="16"/>
                              </w:rPr>
                              <w:t xml:space="preserve"> nó </w:t>
                            </w:r>
                            <w:hyperlink r:id="rId17" w:anchor="SEC103" w:history="1">
                              <w:r w:rsidRPr="00975006">
                                <w:rPr>
                                  <w:rStyle w:val="Hyperlink"/>
                                  <w:rFonts w:ascii="Arial" w:hAnsi="Arial" w:cs="Arial"/>
                                  <w:bCs/>
                                  <w:i/>
                                  <w:iCs/>
                                  <w:sz w:val="16"/>
                                  <w:szCs w:val="16"/>
                                </w:rPr>
                                <w:t>103</w:t>
                              </w:r>
                            </w:hyperlink>
                            <w:r w:rsidRPr="00975006">
                              <w:rPr>
                                <w:rFonts w:ascii="Arial" w:hAnsi="Arial" w:cs="Arial"/>
                                <w:color w:val="005069"/>
                                <w:sz w:val="16"/>
                                <w:szCs w:val="16"/>
                              </w:rPr>
                              <w:t>, toradh an phróisis sin.</w:t>
                            </w:r>
                          </w:p>
                          <w:p w14:paraId="2BED5FFD" w14:textId="77777777" w:rsidR="00843CE9" w:rsidRDefault="001A02F9" w:rsidP="00843CE9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  <w:color w:val="005069"/>
                                <w:sz w:val="16"/>
                                <w:szCs w:val="16"/>
                              </w:rPr>
                            </w:pPr>
                            <w:r w:rsidRPr="00975006">
                              <w:rPr>
                                <w:rFonts w:ascii="Arial" w:hAnsi="Arial" w:cs="Arial"/>
                                <w:color w:val="005069"/>
                                <w:sz w:val="16"/>
                                <w:szCs w:val="16"/>
                              </w:rPr>
                              <w:t xml:space="preserve">12. Aon chritéir bhreise a shonrófar, chun críocha na míre seo, i rialacháin arna ndéanamh faoi </w:t>
                            </w:r>
                            <w:hyperlink r:id="rId18" w:anchor="SEC80" w:history="1">
                              <w:r w:rsidRPr="00975006">
                                <w:rPr>
                                  <w:rStyle w:val="Hyperlink"/>
                                  <w:rFonts w:ascii="Arial" w:hAnsi="Arial" w:cs="Arial"/>
                                  <w:bCs/>
                                  <w:i/>
                                  <w:iCs/>
                                  <w:sz w:val="16"/>
                                  <w:szCs w:val="16"/>
                                </w:rPr>
                                <w:t>alt 80</w:t>
                              </w:r>
                            </w:hyperlink>
                            <w:r w:rsidRPr="00975006">
                              <w:rPr>
                                <w:rFonts w:ascii="Arial" w:hAnsi="Arial" w:cs="Arial"/>
                                <w:i/>
                                <w:iCs/>
                                <w:color w:val="005069"/>
                                <w:sz w:val="16"/>
                                <w:szCs w:val="16"/>
                              </w:rPr>
                              <w:t>(2)</w:t>
                            </w:r>
                            <w:r w:rsidRPr="00975006">
                              <w:rPr>
                                <w:rFonts w:ascii="Arial" w:hAnsi="Arial" w:cs="Arial"/>
                                <w:color w:val="005069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C8838E3" w14:textId="77777777" w:rsidR="00843CE9" w:rsidRDefault="00843CE9" w:rsidP="00843CE9">
                            <w:pPr>
                              <w:pStyle w:val="NoSpacing"/>
                              <w:rPr>
                                <w:rFonts w:ascii="Arial" w:hAnsi="Arial" w:cs="Arial"/>
                                <w:color w:val="005069"/>
                                <w:sz w:val="16"/>
                                <w:szCs w:val="16"/>
                              </w:rPr>
                            </w:pPr>
                          </w:p>
                          <w:p w14:paraId="56763207" w14:textId="77777777" w:rsidR="007E5145" w:rsidRPr="007E5145" w:rsidRDefault="007E5145" w:rsidP="007E5145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5069"/>
                                <w:sz w:val="16"/>
                                <w:szCs w:val="16"/>
                              </w:rPr>
                            </w:pPr>
                            <w:r w:rsidRPr="007E5145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5069"/>
                                <w:sz w:val="16"/>
                                <w:szCs w:val="16"/>
                              </w:rPr>
                              <w:t xml:space="preserve">Polasaí Príobháideachta: </w:t>
                            </w:r>
                          </w:p>
                          <w:p w14:paraId="0F6A1C13" w14:textId="77777777" w:rsidR="007E5145" w:rsidRPr="007E5145" w:rsidRDefault="007E5145" w:rsidP="007E5145">
                            <w:pPr>
                              <w:pStyle w:val="NoSpacing"/>
                              <w:rPr>
                                <w:rFonts w:ascii="Arial" w:hAnsi="Arial" w:cs="Arial"/>
                                <w:iCs/>
                                <w:color w:val="005069"/>
                                <w:sz w:val="16"/>
                                <w:szCs w:val="16"/>
                              </w:rPr>
                            </w:pPr>
                            <w:r w:rsidRPr="007E5145">
                              <w:rPr>
                                <w:rFonts w:ascii="Arial" w:hAnsi="Arial" w:cs="Arial"/>
                                <w:iCs/>
                                <w:color w:val="005069"/>
                                <w:sz w:val="16"/>
                                <w:szCs w:val="16"/>
                              </w:rPr>
                              <w:t xml:space="preserve">D’fhéadfadh Mara iarraidh ort sonraí pearsanta áirithe a sholáthar chun ár bhfeidhmeanna reachtacha agus riaracháin a chur i gcrích. Déileálfaidh Mara le gach sonra pearsanta a sholáthraíonn tú mar shonraí rúnda agus déanfaidh sé do chuid sonraí a phróiseáil de réir a oibleagáidí faoin reachtaíocht um chosaint sonraí, lena n-áirítear an tAcht um Chosaint Sonraí 2018 agus Rialachán Ginearálta an Aontais Eorpaigh maidir le Cosaint Sonraí (RGCS).  </w:t>
                            </w:r>
                          </w:p>
                          <w:p w14:paraId="5DD1AE2F" w14:textId="74C3BD18" w:rsidR="00D32C06" w:rsidRPr="007E5145" w:rsidRDefault="007E5145" w:rsidP="007E5145">
                            <w:pPr>
                              <w:pStyle w:val="NoSpacing"/>
                              <w:rPr>
                                <w:rFonts w:ascii="Arial" w:hAnsi="Arial" w:cs="Arial"/>
                                <w:iCs/>
                                <w:color w:val="005069"/>
                                <w:sz w:val="16"/>
                                <w:szCs w:val="16"/>
                              </w:rPr>
                            </w:pPr>
                            <w:r w:rsidRPr="007E5145">
                              <w:rPr>
                                <w:rFonts w:ascii="Arial" w:hAnsi="Arial" w:cs="Arial"/>
                                <w:iCs/>
                                <w:color w:val="005069"/>
                                <w:sz w:val="16"/>
                                <w:szCs w:val="16"/>
                              </w:rPr>
                              <w:t>Tá Ráiteas Príobháideachais ina mínítear an chaoi a bpróiseálfaidh MARA, mar an Rialaitheoir Sonraí, na sonraí pearsanta a chuireann tú ar fáil, conas a úsáidfear an fhaisnéis sin, agus na cearta is féidir leat a fheidhmiú maidir le do shonraí pearsanta, ar fáil sa Ráiteas Príobháideachais seo.</w:t>
                            </w:r>
                          </w:p>
                          <w:p w14:paraId="1B52FD39" w14:textId="77777777" w:rsidR="007E5145" w:rsidRDefault="007E5145" w:rsidP="007E5145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5069"/>
                                <w:sz w:val="16"/>
                                <w:szCs w:val="16"/>
                              </w:rPr>
                            </w:pPr>
                          </w:p>
                          <w:p w14:paraId="50141B10" w14:textId="77777777" w:rsidR="00BD5E55" w:rsidRPr="00EA49E7" w:rsidRDefault="001A02F9" w:rsidP="00EA49E7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5069"/>
                                <w:sz w:val="16"/>
                                <w:szCs w:val="16"/>
                              </w:rPr>
                            </w:pPr>
                            <w:r w:rsidRPr="00EA49E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5069"/>
                                <w:sz w:val="16"/>
                                <w:szCs w:val="16"/>
                              </w:rPr>
                              <w:t>Saoráil Faisnéise / Rochtain ar Fhaisnéis ar an gComhshaol</w:t>
                            </w:r>
                          </w:p>
                          <w:p w14:paraId="7E77F3BA" w14:textId="77777777" w:rsidR="007E5145" w:rsidRPr="007E5145" w:rsidRDefault="007E5145" w:rsidP="007E5145">
                            <w:pPr>
                              <w:pStyle w:val="NoSpacing"/>
                              <w:rPr>
                                <w:rFonts w:ascii="Arial" w:hAnsi="Arial" w:cs="Arial"/>
                                <w:bCs/>
                                <w:iCs/>
                                <w:color w:val="005069"/>
                                <w:sz w:val="16"/>
                                <w:szCs w:val="16"/>
                              </w:rPr>
                            </w:pPr>
                            <w:r w:rsidRPr="007E5145">
                              <w:rPr>
                                <w:rFonts w:ascii="Arial" w:hAnsi="Arial" w:cs="Arial"/>
                                <w:bCs/>
                                <w:iCs/>
                                <w:color w:val="005069"/>
                                <w:sz w:val="16"/>
                                <w:szCs w:val="16"/>
                              </w:rPr>
                              <w:t xml:space="preserve">Ba chóir d’iarratasóirí a bheith ar an eolas go bhféadfaí faisnéis a chuireann siad ar fáil don MARA a nochtadh faoin Acht um Shaoráil Faisnéise 2014 agus faoi Rialacháin na gComhphobal Eorpach (Rochtain ar Fhaisnéis faoin gComhshaol) 2007 go 2018. </w:t>
                            </w:r>
                          </w:p>
                          <w:p w14:paraId="5ACE147D" w14:textId="77777777" w:rsidR="007E5145" w:rsidRPr="007E5145" w:rsidRDefault="007E5145" w:rsidP="007E5145">
                            <w:pPr>
                              <w:pStyle w:val="NoSpacing"/>
                              <w:rPr>
                                <w:rFonts w:ascii="Arial" w:hAnsi="Arial" w:cs="Arial"/>
                                <w:bCs/>
                                <w:iCs/>
                                <w:color w:val="005069"/>
                                <w:sz w:val="16"/>
                                <w:szCs w:val="16"/>
                              </w:rPr>
                            </w:pPr>
                          </w:p>
                          <w:p w14:paraId="109F4463" w14:textId="2EF4EB3C" w:rsidR="00B7171C" w:rsidRDefault="007E5145" w:rsidP="007E5145">
                            <w:pPr>
                              <w:pStyle w:val="NoSpacing"/>
                              <w:rPr>
                                <w:rFonts w:ascii="Arial" w:hAnsi="Arial" w:cs="Arial"/>
                                <w:bCs/>
                                <w:iCs/>
                                <w:color w:val="005069"/>
                                <w:sz w:val="16"/>
                                <w:szCs w:val="16"/>
                              </w:rPr>
                            </w:pPr>
                            <w:r w:rsidRPr="007E5145">
                              <w:rPr>
                                <w:rFonts w:ascii="Arial" w:hAnsi="Arial" w:cs="Arial"/>
                                <w:bCs/>
                                <w:iCs/>
                                <w:color w:val="005069"/>
                                <w:sz w:val="16"/>
                                <w:szCs w:val="16"/>
                              </w:rPr>
                              <w:t>Iarrtar ar iarratasóirí a mheas ar cheart aon chuid den fhaisnéis a chuir siad ar fáil ina n-iarratas a nochtadh agus na ranna sonracha dá n-iarratas ina bhfuil an fhaisnéis sin a shainaithint go soiléir, agus na cúiseanna lena rúndacht/íogaireacht á sonrú acu. Rachaidh an MARA i gcomhairle le hiarratasóirí faoin bhfaisnéis seo sula ndéanfaidh siad cinneadh ar aon iarratas a fhaightear faoin Acht um Shaoráil Faisnéise/Rochtain ar Fhaisnéis maidir leis an gComhshaol.</w:t>
                            </w:r>
                          </w:p>
                          <w:p w14:paraId="313AA5E2" w14:textId="77777777" w:rsidR="007E5145" w:rsidRDefault="007E5145" w:rsidP="007E5145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color w:val="005069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490F3293" w14:textId="77777777" w:rsidR="00B7171C" w:rsidRPr="00B7171C" w:rsidRDefault="001A02F9" w:rsidP="00B7171C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color w:val="005069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B7171C">
                              <w:rPr>
                                <w:rFonts w:ascii="Arial" w:hAnsi="Arial" w:cs="Arial"/>
                                <w:b/>
                                <w:bCs/>
                                <w:color w:val="005069"/>
                                <w:sz w:val="16"/>
                                <w:szCs w:val="16"/>
                              </w:rPr>
                              <w:t>Dearbhú agus Toiliú:</w:t>
                            </w:r>
                          </w:p>
                          <w:p w14:paraId="67141C79" w14:textId="2096D636" w:rsidR="00BE4020" w:rsidRDefault="001A02F9" w:rsidP="007D7A33">
                            <w:pPr>
                              <w:pStyle w:val="NoSpacing"/>
                              <w:rPr>
                                <w:rFonts w:ascii="Arial" w:hAnsi="Arial" w:cs="Arial"/>
                                <w:bCs/>
                                <w:color w:val="005069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B7171C">
                              <w:rPr>
                                <w:rFonts w:ascii="Arial" w:hAnsi="Arial" w:cs="Arial"/>
                                <w:bCs/>
                                <w:color w:val="005069"/>
                                <w:sz w:val="16"/>
                                <w:szCs w:val="16"/>
                              </w:rPr>
                              <w:t>Tríd an bhfoirm iarratais réamhiarratais seo a chur isteach, aontaíonn tú go ndéanfaidh an tÚdarás Rialála Limisté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5069"/>
                                <w:sz w:val="16"/>
                                <w:szCs w:val="16"/>
                              </w:rPr>
                              <w:t>i</w:t>
                            </w:r>
                            <w:r w:rsidRPr="00B7171C">
                              <w:rPr>
                                <w:rFonts w:ascii="Arial" w:hAnsi="Arial" w:cs="Arial"/>
                                <w:bCs/>
                                <w:color w:val="005069"/>
                                <w:sz w:val="16"/>
                                <w:szCs w:val="16"/>
                              </w:rPr>
                              <w:t>r M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5069"/>
                                <w:sz w:val="16"/>
                                <w:szCs w:val="16"/>
                              </w:rPr>
                              <w:t>h</w:t>
                            </w:r>
                            <w:r w:rsidRPr="00B7171C">
                              <w:rPr>
                                <w:rFonts w:ascii="Arial" w:hAnsi="Arial" w:cs="Arial"/>
                                <w:bCs/>
                                <w:color w:val="005069"/>
                                <w:sz w:val="16"/>
                                <w:szCs w:val="16"/>
                              </w:rPr>
                              <w:t>uirí (MARA) na sonraí a sholáthraítear a phróiseáil agus a choinneáil agus go roinnfear iad le comhairleoirí cuí mar chuid den phróiseas réamh-athbhreithnithe inmheánach (ar mhaithe le breithniú le haghaidh Toiliú Limistéir Mhuirí) faoin Acht um Pleanáil Limisté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5069"/>
                                <w:sz w:val="16"/>
                                <w:szCs w:val="16"/>
                              </w:rPr>
                              <w:t>i</w:t>
                            </w:r>
                            <w:r w:rsidRPr="00B7171C">
                              <w:rPr>
                                <w:rFonts w:ascii="Arial" w:hAnsi="Arial" w:cs="Arial"/>
                                <w:bCs/>
                                <w:color w:val="005069"/>
                                <w:sz w:val="16"/>
                                <w:szCs w:val="16"/>
                              </w:rPr>
                              <w:t>r M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5069"/>
                                <w:sz w:val="16"/>
                                <w:szCs w:val="16"/>
                              </w:rPr>
                              <w:t>h</w:t>
                            </w:r>
                            <w:r w:rsidRPr="00B7171C">
                              <w:rPr>
                                <w:rFonts w:ascii="Arial" w:hAnsi="Arial" w:cs="Arial"/>
                                <w:bCs/>
                                <w:color w:val="005069"/>
                                <w:sz w:val="16"/>
                                <w:szCs w:val="16"/>
                              </w:rPr>
                              <w:t>uirí, 2021.</w:t>
                            </w:r>
                          </w:p>
                          <w:p w14:paraId="09953D74" w14:textId="77777777" w:rsidR="00D32C06" w:rsidRDefault="00D32C06" w:rsidP="007D7A33">
                            <w:pPr>
                              <w:pStyle w:val="NoSpacing"/>
                              <w:rPr>
                                <w:rFonts w:ascii="Arial" w:hAnsi="Arial" w:cs="Arial"/>
                                <w:bCs/>
                                <w:color w:val="005069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3D634968" w14:textId="77777777" w:rsidR="00D32C06" w:rsidRDefault="001A02F9" w:rsidP="007D7A33">
                            <w:pPr>
                              <w:pStyle w:val="NoSpacing"/>
                            </w:pPr>
                            <w:r w:rsidRPr="00D32C06">
                              <w:rPr>
                                <w:rFonts w:ascii="Arial" w:hAnsi="Arial" w:cs="Arial"/>
                                <w:bCs/>
                                <w:color w:val="005069"/>
                                <w:sz w:val="16"/>
                                <w:szCs w:val="16"/>
                              </w:rPr>
                              <w:t>Tionóltar an cruinniú réamhiarratais seo gan dochar d’aon chinneadh a dhéanfaidh MARA amach anseo maidir le haon iarratas a fhaightear de bhun an chruinnithe seo. Is é an t-iarratasóir amháin atá freagrach as an bhfaisnéis a chuirtear isteach i bhfoirm iarratais a chomhlánú.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2D4344D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width:481.5pt;height:6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" fillcolor="#d9e2f3 [664]" strokecolor="#005069" strokeweight=".5pt">
                <v:textbox>
                  <w:txbxContent>
                    <w:p w14:paraId="6E707BA4" w14:textId="77777777" w:rsidR="00154223" w:rsidRDefault="00154223" w:rsidP="00843CE9">
                      <w:pPr>
                        <w:pStyle w:val="NoSpacing"/>
                        <w:rPr>
                          <w:rFonts w:ascii="Arial" w:hAnsi="Arial" w:cs="Arial"/>
                          <w:b/>
                          <w:color w:val="005069"/>
                          <w:sz w:val="16"/>
                          <w:szCs w:val="16"/>
                        </w:rPr>
                      </w:pPr>
                    </w:p>
                    <w:p w14:paraId="6C442E06" w14:textId="77777777" w:rsidR="00843CE9" w:rsidRPr="00AB6A73" w:rsidRDefault="001A02F9" w:rsidP="00843CE9">
                      <w:pPr>
                        <w:pStyle w:val="NoSpacing"/>
                        <w:rPr>
                          <w:rFonts w:ascii="Arial" w:hAnsi="Arial" w:cs="Arial"/>
                          <w:b/>
                          <w:color w:val="005069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005069"/>
                          <w:sz w:val="16"/>
                          <w:szCs w:val="16"/>
                        </w:rPr>
                        <w:t>Toiliú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5069"/>
                          <w:sz w:val="16"/>
                          <w:szCs w:val="16"/>
                        </w:rPr>
                        <w:t>Limistéir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5069"/>
                          <w:sz w:val="16"/>
                          <w:szCs w:val="16"/>
                        </w:rPr>
                        <w:t>Mhuirí</w:t>
                      </w:r>
                      <w:proofErr w:type="spellEnd"/>
                    </w:p>
                    <w:p w14:paraId="25C7D002" w14:textId="6362B7CD" w:rsidR="00843CE9" w:rsidRDefault="00843CE9" w:rsidP="00843CE9">
                      <w:pPr>
                        <w:pStyle w:val="NoSpacing"/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</w:pPr>
                    </w:p>
                    <w:p w14:paraId="5D322BE2" w14:textId="01C36E9A" w:rsidR="00437815" w:rsidRDefault="00437815" w:rsidP="00843CE9">
                      <w:pPr>
                        <w:pStyle w:val="NoSpacing"/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Ba </w:t>
                      </w:r>
                      <w:proofErr w:type="spellStart"/>
                      <w:r w:rsidR="00090B98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chó</w:t>
                      </w:r>
                      <w:r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ir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an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fhoirm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seo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chomhlánú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agus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iarratas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á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dhéanamh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ar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Thoi</w:t>
                      </w:r>
                      <w:r w:rsidR="00090B98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liú</w:t>
                      </w:r>
                      <w:proofErr w:type="spellEnd"/>
                      <w:r w:rsidR="00090B98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090B98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Limistéir</w:t>
                      </w:r>
                      <w:proofErr w:type="spellEnd"/>
                      <w:r w:rsidR="00090B98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090B98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Mhuirí</w:t>
                      </w:r>
                      <w:proofErr w:type="spellEnd"/>
                      <w:r w:rsidR="00090B98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de </w:t>
                      </w:r>
                      <w:proofErr w:type="spellStart"/>
                      <w:r w:rsidR="00090B98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réir</w:t>
                      </w:r>
                      <w:proofErr w:type="spellEnd"/>
                      <w:r w:rsidR="00090B98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alt 75 </w:t>
                      </w:r>
                      <w:proofErr w:type="spellStart"/>
                      <w:r w:rsidR="00090B98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nó</w:t>
                      </w:r>
                      <w:proofErr w:type="spellEnd"/>
                      <w:r w:rsidR="00090B98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76 den </w:t>
                      </w:r>
                      <w:proofErr w:type="spellStart"/>
                      <w:r w:rsidR="00F6723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Acht</w:t>
                      </w:r>
                      <w:proofErr w:type="spellEnd"/>
                      <w:r w:rsidR="00F6723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um </w:t>
                      </w:r>
                      <w:proofErr w:type="spellStart"/>
                      <w:r w:rsidR="00F6723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Pleanáil</w:t>
                      </w:r>
                      <w:proofErr w:type="spellEnd"/>
                      <w:r w:rsidR="00F6723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F6723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Limistéir</w:t>
                      </w:r>
                      <w:proofErr w:type="spellEnd"/>
                      <w:r w:rsidR="00F6723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F6723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Mhuirí</w:t>
                      </w:r>
                      <w:proofErr w:type="spellEnd"/>
                      <w:r w:rsidR="00F6723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2021. </w:t>
                      </w:r>
                      <w:r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5B45D0E" w14:textId="77777777" w:rsidR="00437815" w:rsidRDefault="00437815" w:rsidP="00843CE9">
                      <w:pPr>
                        <w:pStyle w:val="NoSpacing"/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</w:pPr>
                    </w:p>
                    <w:p w14:paraId="7D83B4FD" w14:textId="77777777" w:rsidR="007D7A33" w:rsidRPr="006B7173" w:rsidRDefault="001A02F9" w:rsidP="007D7A33">
                      <w:pPr>
                        <w:pStyle w:val="NoSpacing"/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Luaitear</w:t>
                      </w:r>
                      <w:proofErr w:type="spellEnd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in </w:t>
                      </w:r>
                      <w:r w:rsidRPr="00585B6B">
                        <w:rPr>
                          <w:rFonts w:ascii="Arial" w:hAnsi="Arial" w:cs="Arial"/>
                          <w:i/>
                          <w:color w:val="005069"/>
                          <w:sz w:val="16"/>
                          <w:szCs w:val="16"/>
                        </w:rPr>
                        <w:t>Alt 79</w:t>
                      </w:r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go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bhféadfaidh</w:t>
                      </w:r>
                      <w:proofErr w:type="spellEnd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duine</w:t>
                      </w:r>
                      <w:proofErr w:type="spellEnd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iarratas</w:t>
                      </w:r>
                      <w:proofErr w:type="spellEnd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dhéanamh</w:t>
                      </w:r>
                      <w:proofErr w:type="spellEnd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san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fhoirm</w:t>
                      </w:r>
                      <w:proofErr w:type="spellEnd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shonraithe</w:t>
                      </w:r>
                      <w:proofErr w:type="spellEnd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, mar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aon</w:t>
                      </w:r>
                      <w:proofErr w:type="spellEnd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leis an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táille</w:t>
                      </w:r>
                      <w:proofErr w:type="spellEnd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shonraithe</w:t>
                      </w:r>
                      <w:proofErr w:type="spellEnd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chuig</w:t>
                      </w:r>
                      <w:proofErr w:type="spellEnd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MARA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chun</w:t>
                      </w:r>
                      <w:proofErr w:type="spellEnd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Toiliú</w:t>
                      </w:r>
                      <w:proofErr w:type="spellEnd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Limistéir</w:t>
                      </w:r>
                      <w:proofErr w:type="spellEnd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Mhuirí</w:t>
                      </w:r>
                      <w:proofErr w:type="spellEnd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dheonú</w:t>
                      </w:r>
                      <w:proofErr w:type="spellEnd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chun</w:t>
                      </w:r>
                      <w:proofErr w:type="spellEnd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an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chuid</w:t>
                      </w:r>
                      <w:proofErr w:type="spellEnd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sin den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limistéar</w:t>
                      </w:r>
                      <w:proofErr w:type="spellEnd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muirí</w:t>
                      </w:r>
                      <w:proofErr w:type="spellEnd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is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ábhar</w:t>
                      </w:r>
                      <w:proofErr w:type="spellEnd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don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iarratas</w:t>
                      </w:r>
                      <w:proofErr w:type="spellEnd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áitiú</w:t>
                      </w:r>
                      <w:proofErr w:type="spellEnd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chun</w:t>
                      </w:r>
                      <w:proofErr w:type="spellEnd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críocha</w:t>
                      </w:r>
                      <w:proofErr w:type="spellEnd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ghnóthas</w:t>
                      </w:r>
                      <w:proofErr w:type="spellEnd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an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úsáid</w:t>
                      </w:r>
                      <w:proofErr w:type="spellEnd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mhuirí</w:t>
                      </w:r>
                      <w:proofErr w:type="spellEnd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bheartaithe</w:t>
                      </w:r>
                      <w:proofErr w:type="spellEnd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is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ábhar</w:t>
                      </w:r>
                      <w:proofErr w:type="spellEnd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don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iarratas</w:t>
                      </w:r>
                      <w:proofErr w:type="spellEnd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.</w:t>
                      </w:r>
                    </w:p>
                    <w:p w14:paraId="40C34D10" w14:textId="77777777" w:rsidR="007D7A33" w:rsidRDefault="007D7A33" w:rsidP="007D7A33">
                      <w:pPr>
                        <w:pStyle w:val="NoSpacing"/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</w:pPr>
                    </w:p>
                    <w:p w14:paraId="1F704218" w14:textId="77777777" w:rsidR="00843CE9" w:rsidRDefault="001A02F9" w:rsidP="00843CE9">
                      <w:pPr>
                        <w:pStyle w:val="NoSpacing"/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</w:pPr>
                      <w:r w:rsidRPr="006B7173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Ní </w:t>
                      </w:r>
                      <w:proofErr w:type="spellStart"/>
                      <w:r w:rsidRPr="006B7173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fhéadfaidh</w:t>
                      </w:r>
                      <w:proofErr w:type="spellEnd"/>
                      <w:r w:rsidRPr="006B7173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B7173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duine</w:t>
                      </w:r>
                      <w:proofErr w:type="spellEnd"/>
                      <w:r w:rsidRPr="006B7173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B7173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ar</w:t>
                      </w:r>
                      <w:proofErr w:type="spellEnd"/>
                      <w:r w:rsidRPr="006B7173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B7173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comhlacht</w:t>
                      </w:r>
                      <w:proofErr w:type="spellEnd"/>
                      <w:r w:rsidRPr="006B7173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B7173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corpraithe</w:t>
                      </w:r>
                      <w:proofErr w:type="spellEnd"/>
                      <w:r w:rsidRPr="006B7173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é/í </w:t>
                      </w:r>
                      <w:proofErr w:type="spellStart"/>
                      <w:r w:rsidRPr="006B7173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iarratas</w:t>
                      </w:r>
                      <w:proofErr w:type="spellEnd"/>
                      <w:r w:rsidRPr="006B7173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B7173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Toiliú</w:t>
                      </w:r>
                      <w:proofErr w:type="spellEnd"/>
                      <w:r w:rsidRPr="006B7173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B7173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Limistéir</w:t>
                      </w:r>
                      <w:proofErr w:type="spellEnd"/>
                      <w:r w:rsidRPr="006B7173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B7173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Mhuirí</w:t>
                      </w:r>
                      <w:proofErr w:type="spellEnd"/>
                      <w:r w:rsidRPr="006B7173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 w:rsidRPr="006B7173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dhéanamh</w:t>
                      </w:r>
                      <w:proofErr w:type="spellEnd"/>
                      <w:r w:rsidRPr="006B7173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B7173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mura</w:t>
                      </w:r>
                      <w:proofErr w:type="spellEnd"/>
                      <w:r w:rsidRPr="006B7173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B7173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rud</w:t>
                      </w:r>
                      <w:proofErr w:type="spellEnd"/>
                      <w:r w:rsidRPr="006B7173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é: </w:t>
                      </w:r>
                    </w:p>
                    <w:p w14:paraId="30A4600C" w14:textId="77777777" w:rsidR="00843CE9" w:rsidRPr="006B7173" w:rsidRDefault="001A02F9" w:rsidP="00843CE9">
                      <w:pPr>
                        <w:pStyle w:val="NoSpacing"/>
                        <w:ind w:left="720"/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</w:pPr>
                      <w:r w:rsidRPr="006B7173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(a) </w:t>
                      </w:r>
                      <w:proofErr w:type="spellStart"/>
                      <w:r w:rsidRPr="006B7173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cuideachta</w:t>
                      </w:r>
                      <w:proofErr w:type="spellEnd"/>
                      <w:r w:rsidRPr="006B7173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,</w:t>
                      </w:r>
                    </w:p>
                    <w:p w14:paraId="2D057138" w14:textId="77777777" w:rsidR="00843CE9" w:rsidRPr="006B7173" w:rsidRDefault="001A02F9" w:rsidP="00843CE9">
                      <w:pPr>
                        <w:pStyle w:val="NoSpacing"/>
                        <w:ind w:left="720"/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</w:pPr>
                      <w:r w:rsidRPr="006B7173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(b) </w:t>
                      </w:r>
                      <w:proofErr w:type="spellStart"/>
                      <w:r w:rsidRPr="006B7173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cuideachta</w:t>
                      </w:r>
                      <w:proofErr w:type="spellEnd"/>
                      <w:r w:rsidRPr="006B7173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LEE de </w:t>
                      </w:r>
                      <w:proofErr w:type="spellStart"/>
                      <w:r w:rsidRPr="006B7173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réir</w:t>
                      </w:r>
                      <w:proofErr w:type="spellEnd"/>
                      <w:r w:rsidRPr="006B7173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B7173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bhrí</w:t>
                      </w:r>
                      <w:proofErr w:type="spellEnd"/>
                      <w:r w:rsidRPr="006B7173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B7173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Chuid</w:t>
                      </w:r>
                      <w:proofErr w:type="spellEnd"/>
                      <w:r w:rsidRPr="006B7173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21 </w:t>
                      </w:r>
                      <w:proofErr w:type="spellStart"/>
                      <w:r w:rsidRPr="006B7173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d’Acht</w:t>
                      </w:r>
                      <w:proofErr w:type="spellEnd"/>
                      <w:r w:rsidRPr="006B7173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B7173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na</w:t>
                      </w:r>
                      <w:proofErr w:type="spellEnd"/>
                      <w:r w:rsidRPr="006B7173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B7173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gCuideachtaí</w:t>
                      </w:r>
                      <w:proofErr w:type="spellEnd"/>
                      <w:r w:rsidRPr="006B7173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2014.</w:t>
                      </w:r>
                    </w:p>
                    <w:p w14:paraId="44D54869" w14:textId="77777777" w:rsidR="00843CE9" w:rsidRPr="006B7173" w:rsidRDefault="001A02F9" w:rsidP="00843CE9">
                      <w:pPr>
                        <w:pStyle w:val="NoSpacing"/>
                        <w:ind w:left="720"/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</w:pPr>
                      <w:r w:rsidRPr="006B7173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(c) </w:t>
                      </w:r>
                      <w:proofErr w:type="spellStart"/>
                      <w:r w:rsidRPr="006B7173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comhlacht</w:t>
                      </w:r>
                      <w:proofErr w:type="spellEnd"/>
                      <w:r w:rsidRPr="006B7173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B7173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poiblí</w:t>
                      </w:r>
                      <w:proofErr w:type="spellEnd"/>
                      <w:r w:rsidRPr="006B7173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6B7173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nó</w:t>
                      </w:r>
                      <w:proofErr w:type="spellEnd"/>
                    </w:p>
                    <w:p w14:paraId="4547C088" w14:textId="77777777" w:rsidR="00843CE9" w:rsidRPr="006B7173" w:rsidRDefault="001A02F9" w:rsidP="00843CE9">
                      <w:pPr>
                        <w:pStyle w:val="NoSpacing"/>
                        <w:ind w:left="720"/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</w:pPr>
                      <w:r w:rsidRPr="006B7173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(d) </w:t>
                      </w:r>
                      <w:proofErr w:type="spellStart"/>
                      <w:r w:rsidRPr="006B7173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atá</w:t>
                      </w:r>
                      <w:proofErr w:type="spellEnd"/>
                      <w:r w:rsidRPr="006B7173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ag </w:t>
                      </w:r>
                      <w:proofErr w:type="spellStart"/>
                      <w:r w:rsidRPr="006B7173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gabháil</w:t>
                      </w:r>
                      <w:proofErr w:type="spellEnd"/>
                      <w:r w:rsidRPr="006B7173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go </w:t>
                      </w:r>
                      <w:proofErr w:type="spellStart"/>
                      <w:r w:rsidRPr="006B7173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príomha</w:t>
                      </w:r>
                      <w:proofErr w:type="spellEnd"/>
                      <w:r w:rsidRPr="006B7173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do </w:t>
                      </w:r>
                      <w:proofErr w:type="spellStart"/>
                      <w:r w:rsidRPr="006B7173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ghníomhaíochtaí</w:t>
                      </w:r>
                      <w:proofErr w:type="spellEnd"/>
                      <w:r w:rsidRPr="006B7173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B7173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nó</w:t>
                      </w:r>
                      <w:proofErr w:type="spellEnd"/>
                      <w:r w:rsidRPr="006B7173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B7173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d’oibreacha</w:t>
                      </w:r>
                      <w:proofErr w:type="spellEnd"/>
                      <w:r w:rsidRPr="006B7173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B7173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neamhthráchtála</w:t>
                      </w:r>
                      <w:proofErr w:type="spellEnd"/>
                      <w:r w:rsidRPr="006B7173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.</w:t>
                      </w:r>
                    </w:p>
                    <w:p w14:paraId="6CB1F9D2" w14:textId="77777777" w:rsidR="00843CE9" w:rsidRDefault="00843CE9" w:rsidP="00843CE9">
                      <w:pPr>
                        <w:pStyle w:val="NoSpacing"/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</w:pPr>
                    </w:p>
                    <w:p w14:paraId="02C9D405" w14:textId="77777777" w:rsidR="00843CE9" w:rsidRDefault="001A02F9" w:rsidP="00843CE9">
                      <w:pPr>
                        <w:pStyle w:val="NoSpacing"/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</w:pP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D’fhonn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amhras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sheachaint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agus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d’ainneoin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aon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achtacháin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eile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ní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cheanglaítear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ar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MARA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na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nithe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seo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leanas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dhéanamh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chun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iarratas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Toiliú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Limistéir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Mhuirí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chinneadh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:</w:t>
                      </w:r>
                    </w:p>
                    <w:p w14:paraId="13D7787E" w14:textId="77777777" w:rsidR="00843CE9" w:rsidRDefault="001A02F9" w:rsidP="00843CE9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scagadh</w:t>
                      </w:r>
                      <w:proofErr w:type="spellEnd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le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haghaidh</w:t>
                      </w:r>
                      <w:proofErr w:type="spellEnd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measúnú</w:t>
                      </w:r>
                      <w:proofErr w:type="spellEnd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ábhartha</w:t>
                      </w:r>
                      <w:proofErr w:type="spellEnd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nó</w:t>
                      </w:r>
                      <w:proofErr w:type="spellEnd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measúnú</w:t>
                      </w:r>
                      <w:proofErr w:type="spellEnd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ábhartha</w:t>
                      </w:r>
                      <w:proofErr w:type="spellEnd"/>
                    </w:p>
                    <w:p w14:paraId="4C3647DA" w14:textId="77777777" w:rsidR="00843CE9" w:rsidRPr="00975006" w:rsidRDefault="001A02F9" w:rsidP="00843CE9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</w:pP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scagadh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le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haghaidh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measúnú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ar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an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tionchar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ar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an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gcomhshaol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nó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measúnú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ar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an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tionchar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ar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an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gcomhshaol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.</w:t>
                      </w:r>
                    </w:p>
                    <w:p w14:paraId="439A5244" w14:textId="77777777" w:rsidR="00B7171C" w:rsidRDefault="00B7171C" w:rsidP="00843CE9">
                      <w:pPr>
                        <w:pStyle w:val="NoSpacing"/>
                        <w:rPr>
                          <w:rFonts w:ascii="Arial" w:hAnsi="Arial" w:cs="Arial"/>
                          <w:b/>
                          <w:color w:val="005069"/>
                          <w:sz w:val="16"/>
                          <w:szCs w:val="16"/>
                        </w:rPr>
                      </w:pPr>
                    </w:p>
                    <w:p w14:paraId="1252D632" w14:textId="77777777" w:rsidR="00843CE9" w:rsidRPr="00975006" w:rsidRDefault="001A02F9" w:rsidP="00843CE9">
                      <w:pPr>
                        <w:pStyle w:val="NoSpacing"/>
                        <w:rPr>
                          <w:rFonts w:ascii="Arial" w:hAnsi="Arial" w:cs="Arial"/>
                          <w:b/>
                          <w:color w:val="005069"/>
                          <w:sz w:val="16"/>
                          <w:szCs w:val="16"/>
                        </w:rPr>
                      </w:pPr>
                      <w:proofErr w:type="spellStart"/>
                      <w:r w:rsidRPr="00975006">
                        <w:rPr>
                          <w:rFonts w:ascii="Arial" w:hAnsi="Arial" w:cs="Arial"/>
                          <w:b/>
                          <w:color w:val="005069"/>
                          <w:sz w:val="16"/>
                          <w:szCs w:val="16"/>
                        </w:rPr>
                        <w:t>Sceideal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b/>
                          <w:color w:val="005069"/>
                          <w:sz w:val="16"/>
                          <w:szCs w:val="16"/>
                        </w:rPr>
                        <w:t xml:space="preserve"> 5: Na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b/>
                          <w:color w:val="005069"/>
                          <w:sz w:val="16"/>
                          <w:szCs w:val="16"/>
                        </w:rPr>
                        <w:t>critéir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b/>
                          <w:color w:val="005069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b/>
                          <w:color w:val="005069"/>
                          <w:sz w:val="16"/>
                          <w:szCs w:val="16"/>
                        </w:rPr>
                        <w:t>mbeidh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b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b/>
                          <w:color w:val="005069"/>
                          <w:sz w:val="16"/>
                          <w:szCs w:val="16"/>
                        </w:rPr>
                        <w:t>aird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b/>
                          <w:color w:val="005069"/>
                          <w:sz w:val="16"/>
                          <w:szCs w:val="16"/>
                        </w:rPr>
                        <w:t xml:space="preserve"> ag MARA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b/>
                          <w:color w:val="005069"/>
                          <w:sz w:val="16"/>
                          <w:szCs w:val="16"/>
                        </w:rPr>
                        <w:t>orthu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b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b/>
                          <w:color w:val="005069"/>
                          <w:sz w:val="16"/>
                          <w:szCs w:val="16"/>
                        </w:rPr>
                        <w:t>agus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b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b/>
                          <w:color w:val="005069"/>
                          <w:sz w:val="16"/>
                          <w:szCs w:val="16"/>
                        </w:rPr>
                        <w:t>iarratas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b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b/>
                          <w:color w:val="005069"/>
                          <w:sz w:val="16"/>
                          <w:szCs w:val="16"/>
                        </w:rPr>
                        <w:t>Toiliú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b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b/>
                          <w:color w:val="005069"/>
                          <w:sz w:val="16"/>
                          <w:szCs w:val="16"/>
                        </w:rPr>
                        <w:t>Limistéir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b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b/>
                          <w:color w:val="005069"/>
                          <w:sz w:val="16"/>
                          <w:szCs w:val="16"/>
                        </w:rPr>
                        <w:t>Mhuirí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b/>
                          <w:color w:val="005069"/>
                          <w:sz w:val="16"/>
                          <w:szCs w:val="16"/>
                        </w:rPr>
                        <w:t xml:space="preserve"> á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b/>
                          <w:color w:val="005069"/>
                          <w:sz w:val="16"/>
                          <w:szCs w:val="16"/>
                        </w:rPr>
                        <w:t>chinneadh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b/>
                          <w:color w:val="005069"/>
                          <w:sz w:val="16"/>
                          <w:szCs w:val="16"/>
                        </w:rPr>
                        <w:t>:</w:t>
                      </w:r>
                    </w:p>
                    <w:p w14:paraId="0EEFE753" w14:textId="77777777" w:rsidR="00843CE9" w:rsidRPr="00154223" w:rsidRDefault="001A02F9" w:rsidP="00DA44B0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993" w:hanging="273"/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</w:pPr>
                      <w:proofErr w:type="spellStart"/>
                      <w:r w:rsidRPr="00154223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Cineál</w:t>
                      </w:r>
                      <w:proofErr w:type="spellEnd"/>
                      <w:r w:rsidRPr="00154223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154223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raon</w:t>
                      </w:r>
                      <w:proofErr w:type="spellEnd"/>
                      <w:r w:rsidRPr="00154223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54223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feidhme</w:t>
                      </w:r>
                      <w:proofErr w:type="spellEnd"/>
                      <w:r w:rsidRPr="00154223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54223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agus</w:t>
                      </w:r>
                      <w:proofErr w:type="spellEnd"/>
                      <w:r w:rsidRPr="00154223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fad </w:t>
                      </w:r>
                      <w:proofErr w:type="spellStart"/>
                      <w:r w:rsidRPr="00154223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ghairm</w:t>
                      </w:r>
                      <w:proofErr w:type="spellEnd"/>
                      <w:r w:rsidRPr="00154223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an </w:t>
                      </w:r>
                      <w:proofErr w:type="spellStart"/>
                      <w:r w:rsidRPr="00154223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limistéir</w:t>
                      </w:r>
                      <w:proofErr w:type="spellEnd"/>
                      <w:r w:rsidRPr="00154223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54223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mhuirí</w:t>
                      </w:r>
                      <w:proofErr w:type="spellEnd"/>
                      <w:r w:rsidRPr="00154223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54223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lena</w:t>
                      </w:r>
                      <w:proofErr w:type="spellEnd"/>
                      <w:r w:rsidRPr="00154223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54223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mbaineann</w:t>
                      </w:r>
                      <w:proofErr w:type="spellEnd"/>
                      <w:r w:rsidRPr="00154223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54223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chun</w:t>
                      </w:r>
                      <w:proofErr w:type="spellEnd"/>
                      <w:r w:rsidRPr="00154223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54223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críocha</w:t>
                      </w:r>
                      <w:proofErr w:type="spellEnd"/>
                      <w:r w:rsidRPr="00154223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54223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na</w:t>
                      </w:r>
                      <w:proofErr w:type="spellEnd"/>
                      <w:r w:rsidRPr="00154223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54223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húsáide</w:t>
                      </w:r>
                      <w:proofErr w:type="spellEnd"/>
                      <w:r w:rsidRPr="00154223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54223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muirí</w:t>
                      </w:r>
                      <w:proofErr w:type="spellEnd"/>
                      <w:r w:rsidRPr="00154223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54223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atá</w:t>
                      </w:r>
                      <w:proofErr w:type="spellEnd"/>
                      <w:r w:rsidRPr="00154223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54223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beartaithe</w:t>
                      </w:r>
                      <w:proofErr w:type="spellEnd"/>
                      <w:r w:rsidRPr="00154223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.</w:t>
                      </w:r>
                    </w:p>
                    <w:p w14:paraId="248A269B" w14:textId="77777777" w:rsidR="00843CE9" w:rsidRPr="00975006" w:rsidRDefault="001A02F9" w:rsidP="00843CE9">
                      <w:pPr>
                        <w:pStyle w:val="NoSpacing"/>
                        <w:tabs>
                          <w:tab w:val="left" w:pos="993"/>
                        </w:tabs>
                        <w:ind w:left="720"/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2.</w:t>
                      </w:r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Cé</w:t>
                      </w:r>
                      <w:proofErr w:type="spellEnd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acu</w:t>
                      </w:r>
                      <w:proofErr w:type="spellEnd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atá</w:t>
                      </w:r>
                      <w:proofErr w:type="spellEnd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nó</w:t>
                      </w:r>
                      <w:proofErr w:type="spellEnd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nach</w:t>
                      </w:r>
                      <w:proofErr w:type="spellEnd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bhfuil</w:t>
                      </w:r>
                      <w:proofErr w:type="spellEnd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an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úsáid</w:t>
                      </w:r>
                      <w:proofErr w:type="spellEnd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mhuirí</w:t>
                      </w:r>
                      <w:proofErr w:type="spellEnd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atá</w:t>
                      </w:r>
                      <w:proofErr w:type="spellEnd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beartaithe</w:t>
                      </w:r>
                      <w:proofErr w:type="spellEnd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ar</w:t>
                      </w:r>
                      <w:proofErr w:type="spellEnd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mhaithe</w:t>
                      </w:r>
                      <w:proofErr w:type="spellEnd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le leas an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phobail</w:t>
                      </w:r>
                      <w:proofErr w:type="spellEnd"/>
                      <w:r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.</w:t>
                      </w:r>
                    </w:p>
                    <w:p w14:paraId="62F7DEC6" w14:textId="77777777" w:rsidR="00843CE9" w:rsidRPr="00975006" w:rsidRDefault="001A02F9" w:rsidP="00843CE9">
                      <w:pPr>
                        <w:pStyle w:val="NoSpacing"/>
                        <w:tabs>
                          <w:tab w:val="left" w:pos="993"/>
                        </w:tabs>
                        <w:ind w:left="990" w:hanging="270"/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</w:pPr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3. </w:t>
                      </w:r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ab/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Suíomh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agus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fairsinge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spásúil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áitiú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an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limistéir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mhuirí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lena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mbaineann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chun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críocha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na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húsáide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muirí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atá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beartaithe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.</w:t>
                      </w:r>
                    </w:p>
                    <w:p w14:paraId="5A2A434B" w14:textId="77777777" w:rsidR="00843CE9" w:rsidRPr="00975006" w:rsidRDefault="001A02F9" w:rsidP="00843CE9">
                      <w:pPr>
                        <w:pStyle w:val="NoSpacing"/>
                        <w:tabs>
                          <w:tab w:val="left" w:pos="993"/>
                        </w:tabs>
                        <w:ind w:left="720"/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</w:pPr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4. </w:t>
                      </w:r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ab/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Reoirlínte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arna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n-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eisiúint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faoi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hyperlink r:id="rId19" w:anchor="SEC7" w:history="1">
                        <w:r w:rsidRPr="00975006">
                          <w:rPr>
                            <w:rStyle w:val="Hyperlink"/>
                            <w:rFonts w:ascii="Arial" w:hAnsi="Arial" w:cs="Arial"/>
                            <w:bCs/>
                            <w:i/>
                            <w:iCs/>
                            <w:sz w:val="16"/>
                            <w:szCs w:val="16"/>
                          </w:rPr>
                          <w:t>alt 7</w:t>
                        </w:r>
                      </w:hyperlink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atá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ábhartha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maidir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leis an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úsáid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mhuirí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atá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beartaithe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.</w:t>
                      </w:r>
                    </w:p>
                    <w:p w14:paraId="22648DA2" w14:textId="77777777" w:rsidR="00843CE9" w:rsidRPr="00975006" w:rsidRDefault="001A02F9" w:rsidP="00843CE9">
                      <w:pPr>
                        <w:pStyle w:val="NoSpacing"/>
                        <w:tabs>
                          <w:tab w:val="left" w:pos="993"/>
                        </w:tabs>
                        <w:ind w:left="990" w:hanging="270"/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</w:pPr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5. </w:t>
                      </w:r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ab/>
                        <w:t xml:space="preserve">An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bhfuil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an t-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iarratasóir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duine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cuí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oiriúnach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(de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réir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bhrí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hyperlink r:id="rId20" w:anchor="SCHED2" w:history="1">
                        <w:proofErr w:type="spellStart"/>
                        <w:r w:rsidRPr="00975006">
                          <w:rPr>
                            <w:rStyle w:val="Hyperlink"/>
                            <w:rFonts w:ascii="Arial" w:hAnsi="Arial" w:cs="Arial"/>
                            <w:bCs/>
                            <w:i/>
                            <w:iCs/>
                            <w:sz w:val="16"/>
                            <w:szCs w:val="16"/>
                          </w:rPr>
                          <w:t>Sceideal</w:t>
                        </w:r>
                        <w:proofErr w:type="spellEnd"/>
                        <w:r w:rsidRPr="00975006">
                          <w:rPr>
                            <w:rStyle w:val="Hyperlink"/>
                            <w:rFonts w:ascii="Arial" w:hAnsi="Arial" w:cs="Arial"/>
                            <w:bCs/>
                            <w:i/>
                            <w:iCs/>
                            <w:sz w:val="16"/>
                            <w:szCs w:val="16"/>
                          </w:rPr>
                          <w:t xml:space="preserve"> 2</w:t>
                        </w:r>
                      </w:hyperlink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) é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nó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í a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bhfuil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Toiliú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Limistéir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Mhuirí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le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deonú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dó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nó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di, an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tráth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dhéantar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an t-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iarratas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agus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an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tráth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chinneann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MARA an t-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iarratas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Toiliú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Limistéir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Mhuirí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lena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mbaineann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.</w:t>
                      </w:r>
                    </w:p>
                    <w:p w14:paraId="069A3D39" w14:textId="77777777" w:rsidR="00843CE9" w:rsidRPr="00975006" w:rsidRDefault="001A02F9" w:rsidP="00843CE9">
                      <w:pPr>
                        <w:pStyle w:val="NoSpacing"/>
                        <w:tabs>
                          <w:tab w:val="left" w:pos="993"/>
                        </w:tabs>
                        <w:ind w:left="990" w:hanging="270"/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</w:pPr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6. </w:t>
                      </w:r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ab/>
                        <w:t xml:space="preserve">An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bhfuil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an t-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iarratasóir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comhlíontach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ó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thaobh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cánach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de, an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tráth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dhéantar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an t-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iarratas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agus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an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tráth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chinneann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MARA an t-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iarratas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Toiliú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Limistéir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Mhuirí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lena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mbaineann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.</w:t>
                      </w:r>
                    </w:p>
                    <w:p w14:paraId="662B5E1D" w14:textId="77777777" w:rsidR="00843CE9" w:rsidRPr="00975006" w:rsidRDefault="001A02F9" w:rsidP="00843CE9">
                      <w:pPr>
                        <w:pStyle w:val="NoSpacing"/>
                        <w:tabs>
                          <w:tab w:val="left" w:pos="993"/>
                        </w:tabs>
                        <w:ind w:left="990" w:hanging="270"/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</w:pPr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7. </w:t>
                      </w:r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ab/>
                        <w:t xml:space="preserve">I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gcás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aon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úsáide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muirí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bhaineann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le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fuinneamh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in-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athnuaite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aToiliú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Limistéir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Mhuiríh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ón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gcósta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(de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réir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bhrí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hyperlink r:id="rId21" w:anchor="SEC100" w:history="1">
                        <w:r w:rsidRPr="00975006">
                          <w:rPr>
                            <w:rStyle w:val="Hyperlink"/>
                            <w:rFonts w:ascii="Arial" w:hAnsi="Arial" w:cs="Arial"/>
                            <w:bCs/>
                            <w:i/>
                            <w:iCs/>
                            <w:sz w:val="16"/>
                            <w:szCs w:val="16"/>
                          </w:rPr>
                          <w:t>alt 100</w:t>
                        </w:r>
                      </w:hyperlink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),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comhsheasmhacht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an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iarratais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Toiliú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Limistéir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Mhuirí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lena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mbaineann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le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pleananna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forbartha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an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oibritheora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córais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tarchurtha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(de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réir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bhrí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hyperlink r:id="rId22" w:anchor="SEC100" w:history="1">
                        <w:r w:rsidRPr="00975006">
                          <w:rPr>
                            <w:rStyle w:val="Hyperlink"/>
                            <w:rFonts w:ascii="Arial" w:hAnsi="Arial" w:cs="Arial"/>
                            <w:bCs/>
                            <w:i/>
                            <w:iCs/>
                            <w:sz w:val="16"/>
                            <w:szCs w:val="16"/>
                          </w:rPr>
                          <w:t>alt 100</w:t>
                        </w:r>
                      </w:hyperlink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). </w:t>
                      </w:r>
                    </w:p>
                    <w:p w14:paraId="28C67765" w14:textId="77777777" w:rsidR="00843CE9" w:rsidRPr="00975006" w:rsidRDefault="001A02F9" w:rsidP="00843CE9">
                      <w:pPr>
                        <w:pStyle w:val="NoSpacing"/>
                        <w:tabs>
                          <w:tab w:val="left" w:pos="993"/>
                        </w:tabs>
                        <w:ind w:left="720"/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</w:pPr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8. </w:t>
                      </w:r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ab/>
                        <w:t xml:space="preserve">An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Creat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Náisiúnta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um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Pleanáil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Mhuirí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.</w:t>
                      </w:r>
                    </w:p>
                    <w:p w14:paraId="60DF3701" w14:textId="77777777" w:rsidR="00843CE9" w:rsidRDefault="001A02F9" w:rsidP="00843CE9">
                      <w:pPr>
                        <w:pStyle w:val="NoSpacing"/>
                        <w:tabs>
                          <w:tab w:val="left" w:pos="993"/>
                        </w:tabs>
                        <w:ind w:left="990" w:hanging="270"/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</w:pPr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9. </w:t>
                      </w:r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ab/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Méid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agus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cineál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na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hoibre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ullmhúcháin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atá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déanta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cheana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féin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ag an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iarratasóir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chun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gnóthas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éifeachtúil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na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húsáide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muirí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beartaithe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is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ábhar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don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iarratas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Toiliú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Limistéir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Mhuirí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lena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mbaineann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áirithiú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i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gcás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ina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ndeonófaí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Toiliú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Limistéir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Mhuirí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don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iarratasóir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i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ndáil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leis an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úsáid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sin.</w:t>
                      </w:r>
                    </w:p>
                    <w:p w14:paraId="6E4E0EFB" w14:textId="77777777" w:rsidR="00843CE9" w:rsidRPr="00975006" w:rsidRDefault="001A02F9" w:rsidP="00843CE9">
                      <w:pPr>
                        <w:pStyle w:val="NoSpacing"/>
                        <w:tabs>
                          <w:tab w:val="left" w:pos="993"/>
                        </w:tabs>
                        <w:ind w:left="990" w:hanging="270"/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</w:pPr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10.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Méid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agus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cineál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na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rannpháirtíochta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geallsealbhóirí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rinne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an t-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iarratasóir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i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ndáil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leis an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úsáid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mhuirí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atá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beartaithe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.</w:t>
                      </w:r>
                    </w:p>
                    <w:p w14:paraId="43A1A96C" w14:textId="77777777" w:rsidR="00843CE9" w:rsidRPr="00975006" w:rsidRDefault="001A02F9" w:rsidP="00843CE9">
                      <w:pPr>
                        <w:pStyle w:val="NoSpacing"/>
                        <w:ind w:left="720"/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</w:pPr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11. I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gcás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go n-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úsáidtear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próiseas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iomaíoch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dá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dtagraítear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in </w:t>
                      </w:r>
                      <w:hyperlink r:id="rId23" w:anchor="SEC93" w:history="1">
                        <w:r w:rsidRPr="00975006">
                          <w:rPr>
                            <w:rStyle w:val="Hyperlink"/>
                            <w:rFonts w:ascii="Arial" w:hAnsi="Arial" w:cs="Arial"/>
                            <w:bCs/>
                            <w:i/>
                            <w:iCs/>
                            <w:sz w:val="16"/>
                            <w:szCs w:val="16"/>
                          </w:rPr>
                          <w:t>alt 93</w:t>
                        </w:r>
                      </w:hyperlink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nó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hyperlink r:id="rId24" w:anchor="SEC103" w:history="1">
                        <w:r w:rsidRPr="00975006">
                          <w:rPr>
                            <w:rStyle w:val="Hyperlink"/>
                            <w:rFonts w:ascii="Arial" w:hAnsi="Arial" w:cs="Arial"/>
                            <w:bCs/>
                            <w:i/>
                            <w:iCs/>
                            <w:sz w:val="16"/>
                            <w:szCs w:val="16"/>
                          </w:rPr>
                          <w:t>103</w:t>
                        </w:r>
                      </w:hyperlink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toradh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an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phróisis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sin.</w:t>
                      </w:r>
                    </w:p>
                    <w:p w14:paraId="2BED5FFD" w14:textId="77777777" w:rsidR="00843CE9" w:rsidRDefault="001A02F9" w:rsidP="00843CE9">
                      <w:pPr>
                        <w:pStyle w:val="NoSpacing"/>
                        <w:ind w:left="720"/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</w:pPr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12. Aon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chritéir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bhreise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shonrófar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chun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críocha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na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míre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seo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i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rialacháin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arna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ndéanamh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faoi</w:t>
                      </w:r>
                      <w:proofErr w:type="spellEnd"/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hyperlink r:id="rId25" w:anchor="SEC80" w:history="1">
                        <w:r w:rsidRPr="00975006">
                          <w:rPr>
                            <w:rStyle w:val="Hyperlink"/>
                            <w:rFonts w:ascii="Arial" w:hAnsi="Arial" w:cs="Arial"/>
                            <w:bCs/>
                            <w:i/>
                            <w:iCs/>
                            <w:sz w:val="16"/>
                            <w:szCs w:val="16"/>
                          </w:rPr>
                          <w:t>alt 80</w:t>
                        </w:r>
                      </w:hyperlink>
                      <w:r w:rsidRPr="00975006">
                        <w:rPr>
                          <w:rFonts w:ascii="Arial" w:hAnsi="Arial" w:cs="Arial"/>
                          <w:i/>
                          <w:iCs/>
                          <w:color w:val="005069"/>
                          <w:sz w:val="16"/>
                          <w:szCs w:val="16"/>
                        </w:rPr>
                        <w:t>(2)</w:t>
                      </w:r>
                      <w:r w:rsidRPr="00975006"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  <w:t>.</w:t>
                      </w:r>
                    </w:p>
                    <w:p w14:paraId="4C8838E3" w14:textId="77777777" w:rsidR="00843CE9" w:rsidRDefault="00843CE9" w:rsidP="00843CE9">
                      <w:pPr>
                        <w:pStyle w:val="NoSpacing"/>
                        <w:rPr>
                          <w:rFonts w:ascii="Arial" w:hAnsi="Arial" w:cs="Arial"/>
                          <w:color w:val="005069"/>
                          <w:sz w:val="16"/>
                          <w:szCs w:val="16"/>
                        </w:rPr>
                      </w:pPr>
                    </w:p>
                    <w:p w14:paraId="56763207" w14:textId="77777777" w:rsidR="007E5145" w:rsidRPr="007E5145" w:rsidRDefault="007E5145" w:rsidP="007E5145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iCs/>
                          <w:color w:val="005069"/>
                          <w:sz w:val="16"/>
                          <w:szCs w:val="16"/>
                        </w:rPr>
                      </w:pPr>
                      <w:proofErr w:type="spellStart"/>
                      <w:r w:rsidRPr="007E5145">
                        <w:rPr>
                          <w:rFonts w:ascii="Arial" w:hAnsi="Arial" w:cs="Arial"/>
                          <w:b/>
                          <w:bCs/>
                          <w:iCs/>
                          <w:color w:val="005069"/>
                          <w:sz w:val="16"/>
                          <w:szCs w:val="16"/>
                        </w:rPr>
                        <w:t>Polasaí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/>
                          <w:bCs/>
                          <w:iCs/>
                          <w:color w:val="005069"/>
                          <w:sz w:val="16"/>
                          <w:szCs w:val="16"/>
                        </w:rPr>
                        <w:t>Príobháideachta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: </w:t>
                      </w:r>
                    </w:p>
                    <w:p w14:paraId="0F6A1C13" w14:textId="77777777" w:rsidR="007E5145" w:rsidRPr="007E5145" w:rsidRDefault="007E5145" w:rsidP="007E5145">
                      <w:pPr>
                        <w:pStyle w:val="NoSpacing"/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</w:pP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D’fhéadfadh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Mara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iarraidh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ort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sonraí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pearsanta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áirithe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sholáthar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chun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ár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bhfeidhmeanna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reachtacha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agus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riaracháin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chur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i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gcrích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Déileálfaidh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Mara le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gach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sonra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pearsanta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sholáthraíonn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tú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mar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shonraí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rúnda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agus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déanfaidh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sé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do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chuid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sonraí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phróiseáil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de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réir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oibleagáidí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faoin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reachtaíocht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um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chosaint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sonraí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lena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n-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áirítear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an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tAcht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um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Chosaint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Sonraí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2018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agus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Rialachán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Ginearálta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an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Aontais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Eorpaigh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maidir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le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Cosaint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Sonraí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(RGCS).  </w:t>
                      </w:r>
                    </w:p>
                    <w:p w14:paraId="5DD1AE2F" w14:textId="74C3BD18" w:rsidR="00D32C06" w:rsidRPr="007E5145" w:rsidRDefault="007E5145" w:rsidP="007E5145">
                      <w:pPr>
                        <w:pStyle w:val="NoSpacing"/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</w:pP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Tá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Ráiteas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Príobháideachais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ina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mínítear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an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chaoi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bpróiseálfaidh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MARA, mar an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Rialaitheoir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Sonraí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na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sonraí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pearsanta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chuireann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tú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ar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fáil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conas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úsáidfear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an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fhaisnéis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sin,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agus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na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cearta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is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féidir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leat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fheidhmiú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maidir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le do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shonraí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pearsanta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ar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fáil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sa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Ráiteas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Príobháideachais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seo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iCs/>
                          <w:color w:val="005069"/>
                          <w:sz w:val="16"/>
                          <w:szCs w:val="16"/>
                        </w:rPr>
                        <w:t>.</w:t>
                      </w:r>
                    </w:p>
                    <w:p w14:paraId="1B52FD39" w14:textId="77777777" w:rsidR="007E5145" w:rsidRDefault="007E5145" w:rsidP="007E5145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iCs/>
                          <w:color w:val="005069"/>
                          <w:sz w:val="16"/>
                          <w:szCs w:val="16"/>
                        </w:rPr>
                      </w:pPr>
                    </w:p>
                    <w:p w14:paraId="50141B10" w14:textId="77777777" w:rsidR="00BD5E55" w:rsidRPr="00EA49E7" w:rsidRDefault="001A02F9" w:rsidP="00EA49E7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iCs/>
                          <w:color w:val="005069"/>
                          <w:sz w:val="16"/>
                          <w:szCs w:val="16"/>
                        </w:rPr>
                      </w:pPr>
                      <w:proofErr w:type="spellStart"/>
                      <w:r w:rsidRPr="00EA49E7">
                        <w:rPr>
                          <w:rFonts w:ascii="Arial" w:hAnsi="Arial" w:cs="Arial"/>
                          <w:b/>
                          <w:bCs/>
                          <w:iCs/>
                          <w:color w:val="005069"/>
                          <w:sz w:val="16"/>
                          <w:szCs w:val="16"/>
                        </w:rPr>
                        <w:t>Saoráil</w:t>
                      </w:r>
                      <w:proofErr w:type="spellEnd"/>
                      <w:r w:rsidRPr="00EA49E7">
                        <w:rPr>
                          <w:rFonts w:ascii="Arial" w:hAnsi="Arial" w:cs="Arial"/>
                          <w:b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EA49E7">
                        <w:rPr>
                          <w:rFonts w:ascii="Arial" w:hAnsi="Arial" w:cs="Arial"/>
                          <w:b/>
                          <w:bCs/>
                          <w:iCs/>
                          <w:color w:val="005069"/>
                          <w:sz w:val="16"/>
                          <w:szCs w:val="16"/>
                        </w:rPr>
                        <w:t>Faisnéise</w:t>
                      </w:r>
                      <w:proofErr w:type="spellEnd"/>
                      <w:r w:rsidRPr="00EA49E7">
                        <w:rPr>
                          <w:rFonts w:ascii="Arial" w:hAnsi="Arial" w:cs="Arial"/>
                          <w:b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/ </w:t>
                      </w:r>
                      <w:proofErr w:type="spellStart"/>
                      <w:r w:rsidRPr="00EA49E7">
                        <w:rPr>
                          <w:rFonts w:ascii="Arial" w:hAnsi="Arial" w:cs="Arial"/>
                          <w:b/>
                          <w:bCs/>
                          <w:iCs/>
                          <w:color w:val="005069"/>
                          <w:sz w:val="16"/>
                          <w:szCs w:val="16"/>
                        </w:rPr>
                        <w:t>Rochtain</w:t>
                      </w:r>
                      <w:proofErr w:type="spellEnd"/>
                      <w:r w:rsidRPr="00EA49E7">
                        <w:rPr>
                          <w:rFonts w:ascii="Arial" w:hAnsi="Arial" w:cs="Arial"/>
                          <w:b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EA49E7">
                        <w:rPr>
                          <w:rFonts w:ascii="Arial" w:hAnsi="Arial" w:cs="Arial"/>
                          <w:b/>
                          <w:bCs/>
                          <w:iCs/>
                          <w:color w:val="005069"/>
                          <w:sz w:val="16"/>
                          <w:szCs w:val="16"/>
                        </w:rPr>
                        <w:t>ar</w:t>
                      </w:r>
                      <w:proofErr w:type="spellEnd"/>
                      <w:r w:rsidRPr="00EA49E7">
                        <w:rPr>
                          <w:rFonts w:ascii="Arial" w:hAnsi="Arial" w:cs="Arial"/>
                          <w:b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EA49E7">
                        <w:rPr>
                          <w:rFonts w:ascii="Arial" w:hAnsi="Arial" w:cs="Arial"/>
                          <w:b/>
                          <w:bCs/>
                          <w:iCs/>
                          <w:color w:val="005069"/>
                          <w:sz w:val="16"/>
                          <w:szCs w:val="16"/>
                        </w:rPr>
                        <w:t>Fhaisnéis</w:t>
                      </w:r>
                      <w:proofErr w:type="spellEnd"/>
                      <w:r w:rsidRPr="00EA49E7">
                        <w:rPr>
                          <w:rFonts w:ascii="Arial" w:hAnsi="Arial" w:cs="Arial"/>
                          <w:b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EA49E7">
                        <w:rPr>
                          <w:rFonts w:ascii="Arial" w:hAnsi="Arial" w:cs="Arial"/>
                          <w:b/>
                          <w:bCs/>
                          <w:iCs/>
                          <w:color w:val="005069"/>
                          <w:sz w:val="16"/>
                          <w:szCs w:val="16"/>
                        </w:rPr>
                        <w:t>ar</w:t>
                      </w:r>
                      <w:proofErr w:type="spellEnd"/>
                      <w:r w:rsidRPr="00EA49E7">
                        <w:rPr>
                          <w:rFonts w:ascii="Arial" w:hAnsi="Arial" w:cs="Arial"/>
                          <w:b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an </w:t>
                      </w:r>
                      <w:proofErr w:type="spellStart"/>
                      <w:r w:rsidRPr="00EA49E7">
                        <w:rPr>
                          <w:rFonts w:ascii="Arial" w:hAnsi="Arial" w:cs="Arial"/>
                          <w:b/>
                          <w:bCs/>
                          <w:iCs/>
                          <w:color w:val="005069"/>
                          <w:sz w:val="16"/>
                          <w:szCs w:val="16"/>
                        </w:rPr>
                        <w:t>gComhshaol</w:t>
                      </w:r>
                      <w:proofErr w:type="spellEnd"/>
                    </w:p>
                    <w:p w14:paraId="7E77F3BA" w14:textId="77777777" w:rsidR="007E5145" w:rsidRPr="007E5145" w:rsidRDefault="007E5145" w:rsidP="007E5145">
                      <w:pPr>
                        <w:pStyle w:val="NoSpacing"/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</w:pPr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Ba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chóir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d’iarratasóirí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bheith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ar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an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eolas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go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bhféadfaí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faisnéis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chuireann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siad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ar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fáil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don MARA a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nochtadh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faoin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Acht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um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Shaoráil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Faisnéise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2014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agus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faoi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Rialacháin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na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gComhphobal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Eorpach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(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Rochtain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ar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Fhaisnéis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faoin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gComhshaol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) 2007 go 2018. </w:t>
                      </w:r>
                    </w:p>
                    <w:p w14:paraId="5ACE147D" w14:textId="77777777" w:rsidR="007E5145" w:rsidRPr="007E5145" w:rsidRDefault="007E5145" w:rsidP="007E5145">
                      <w:pPr>
                        <w:pStyle w:val="NoSpacing"/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</w:pPr>
                    </w:p>
                    <w:p w14:paraId="109F4463" w14:textId="2EF4EB3C" w:rsidR="00B7171C" w:rsidRDefault="007E5145" w:rsidP="007E5145">
                      <w:pPr>
                        <w:pStyle w:val="NoSpacing"/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</w:pP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Iarrtar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ar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iarratasóirí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mheas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ar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cheart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aon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chuid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den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fhaisnéis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chuir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siad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ar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fáil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ina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n-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iarratas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nochtadh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agus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na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ranna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sonracha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dá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n-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iarratas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ina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bhfuil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an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fhaisnéis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sin a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shainaithint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go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soiléir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agus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na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cúiseanna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lena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rúndacht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/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íogaireacht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á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sonrú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acu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Rachaidh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an MARA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i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gcomhairle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le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hiarratasóirí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faoin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bhfaisnéis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seo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sula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ndéanfaidh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siad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cinneadh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ar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aon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iarratas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fhaightear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faoin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Acht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um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Shaoráil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Faisnéise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/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Rochtain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ar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Fhaisnéis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maidir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 xml:space="preserve"> leis an </w:t>
                      </w:r>
                      <w:proofErr w:type="spellStart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gComhshaol</w:t>
                      </w:r>
                      <w:proofErr w:type="spellEnd"/>
                      <w:r w:rsidRPr="007E5145">
                        <w:rPr>
                          <w:rFonts w:ascii="Arial" w:hAnsi="Arial" w:cs="Arial"/>
                          <w:bCs/>
                          <w:iCs/>
                          <w:color w:val="005069"/>
                          <w:sz w:val="16"/>
                          <w:szCs w:val="16"/>
                        </w:rPr>
                        <w:t>.</w:t>
                      </w:r>
                    </w:p>
                    <w:p w14:paraId="313AA5E2" w14:textId="77777777" w:rsidR="007E5145" w:rsidRDefault="007E5145" w:rsidP="007E5145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color w:val="005069"/>
                          <w:sz w:val="16"/>
                          <w:szCs w:val="16"/>
                          <w:lang w:val="en-GB"/>
                        </w:rPr>
                      </w:pPr>
                    </w:p>
                    <w:p w14:paraId="490F3293" w14:textId="77777777" w:rsidR="00B7171C" w:rsidRPr="00B7171C" w:rsidRDefault="001A02F9" w:rsidP="00B7171C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color w:val="005069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 w:rsidRPr="00B7171C">
                        <w:rPr>
                          <w:rFonts w:ascii="Arial" w:hAnsi="Arial" w:cs="Arial"/>
                          <w:b/>
                          <w:bCs/>
                          <w:color w:val="005069"/>
                          <w:sz w:val="16"/>
                          <w:szCs w:val="16"/>
                        </w:rPr>
                        <w:t>Dearbhú</w:t>
                      </w:r>
                      <w:proofErr w:type="spellEnd"/>
                      <w:r w:rsidRPr="00B7171C">
                        <w:rPr>
                          <w:rFonts w:ascii="Arial" w:hAnsi="Arial" w:cs="Arial"/>
                          <w:b/>
                          <w:b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7171C">
                        <w:rPr>
                          <w:rFonts w:ascii="Arial" w:hAnsi="Arial" w:cs="Arial"/>
                          <w:b/>
                          <w:bCs/>
                          <w:color w:val="005069"/>
                          <w:sz w:val="16"/>
                          <w:szCs w:val="16"/>
                        </w:rPr>
                        <w:t>agus</w:t>
                      </w:r>
                      <w:proofErr w:type="spellEnd"/>
                      <w:r w:rsidRPr="00B7171C">
                        <w:rPr>
                          <w:rFonts w:ascii="Arial" w:hAnsi="Arial" w:cs="Arial"/>
                          <w:b/>
                          <w:b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7171C">
                        <w:rPr>
                          <w:rFonts w:ascii="Arial" w:hAnsi="Arial" w:cs="Arial"/>
                          <w:b/>
                          <w:bCs/>
                          <w:color w:val="005069"/>
                          <w:sz w:val="16"/>
                          <w:szCs w:val="16"/>
                        </w:rPr>
                        <w:t>Toiliú</w:t>
                      </w:r>
                      <w:proofErr w:type="spellEnd"/>
                      <w:r w:rsidRPr="00B7171C">
                        <w:rPr>
                          <w:rFonts w:ascii="Arial" w:hAnsi="Arial" w:cs="Arial"/>
                          <w:b/>
                          <w:bCs/>
                          <w:color w:val="005069"/>
                          <w:sz w:val="16"/>
                          <w:szCs w:val="16"/>
                        </w:rPr>
                        <w:t>:</w:t>
                      </w:r>
                    </w:p>
                    <w:p w14:paraId="67141C79" w14:textId="2096D636" w:rsidR="00BE4020" w:rsidRDefault="001A02F9" w:rsidP="007D7A33">
                      <w:pPr>
                        <w:pStyle w:val="NoSpacing"/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Tríd</w:t>
                      </w:r>
                      <w:proofErr w:type="spellEnd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 xml:space="preserve"> an </w:t>
                      </w:r>
                      <w:proofErr w:type="spellStart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bhfoirm</w:t>
                      </w:r>
                      <w:proofErr w:type="spellEnd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iarratais</w:t>
                      </w:r>
                      <w:proofErr w:type="spellEnd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réamhiarratais</w:t>
                      </w:r>
                      <w:proofErr w:type="spellEnd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seo</w:t>
                      </w:r>
                      <w:proofErr w:type="spellEnd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chur</w:t>
                      </w:r>
                      <w:proofErr w:type="spellEnd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isteach</w:t>
                      </w:r>
                      <w:proofErr w:type="spellEnd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aontaíonn</w:t>
                      </w:r>
                      <w:proofErr w:type="spellEnd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tú</w:t>
                      </w:r>
                      <w:proofErr w:type="spellEnd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 xml:space="preserve"> go </w:t>
                      </w:r>
                      <w:proofErr w:type="spellStart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ndéanfaidh</w:t>
                      </w:r>
                      <w:proofErr w:type="spellEnd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 xml:space="preserve"> an </w:t>
                      </w:r>
                      <w:proofErr w:type="spellStart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tÚdarás</w:t>
                      </w:r>
                      <w:proofErr w:type="spellEnd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Rialála</w:t>
                      </w:r>
                      <w:proofErr w:type="spellEnd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Limisté</w:t>
                      </w:r>
                      <w:r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i</w:t>
                      </w:r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r</w:t>
                      </w:r>
                      <w:proofErr w:type="spellEnd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h</w:t>
                      </w:r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uirí</w:t>
                      </w:r>
                      <w:proofErr w:type="spellEnd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 xml:space="preserve"> (MARA) </w:t>
                      </w:r>
                      <w:proofErr w:type="spellStart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na</w:t>
                      </w:r>
                      <w:proofErr w:type="spellEnd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sonraí</w:t>
                      </w:r>
                      <w:proofErr w:type="spellEnd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sholáthraítear</w:t>
                      </w:r>
                      <w:proofErr w:type="spellEnd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phróiseáil</w:t>
                      </w:r>
                      <w:proofErr w:type="spellEnd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agus</w:t>
                      </w:r>
                      <w:proofErr w:type="spellEnd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choinneáil</w:t>
                      </w:r>
                      <w:proofErr w:type="spellEnd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agus</w:t>
                      </w:r>
                      <w:proofErr w:type="spellEnd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 xml:space="preserve"> go </w:t>
                      </w:r>
                      <w:proofErr w:type="spellStart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roinnfear</w:t>
                      </w:r>
                      <w:proofErr w:type="spellEnd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iad</w:t>
                      </w:r>
                      <w:proofErr w:type="spellEnd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 xml:space="preserve"> le </w:t>
                      </w:r>
                      <w:proofErr w:type="spellStart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comhairleoirí</w:t>
                      </w:r>
                      <w:proofErr w:type="spellEnd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cuí</w:t>
                      </w:r>
                      <w:proofErr w:type="spellEnd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 xml:space="preserve"> mar </w:t>
                      </w:r>
                      <w:proofErr w:type="spellStart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chuid</w:t>
                      </w:r>
                      <w:proofErr w:type="spellEnd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 xml:space="preserve"> den </w:t>
                      </w:r>
                      <w:proofErr w:type="spellStart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phróiseas</w:t>
                      </w:r>
                      <w:proofErr w:type="spellEnd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réamh-athbhreithnithe</w:t>
                      </w:r>
                      <w:proofErr w:type="spellEnd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inmheánach</w:t>
                      </w:r>
                      <w:proofErr w:type="spellEnd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 xml:space="preserve"> (</w:t>
                      </w:r>
                      <w:proofErr w:type="spellStart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ar</w:t>
                      </w:r>
                      <w:proofErr w:type="spellEnd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mhaithe</w:t>
                      </w:r>
                      <w:proofErr w:type="spellEnd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 xml:space="preserve"> le </w:t>
                      </w:r>
                      <w:proofErr w:type="spellStart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breithniú</w:t>
                      </w:r>
                      <w:proofErr w:type="spellEnd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 xml:space="preserve"> le </w:t>
                      </w:r>
                      <w:proofErr w:type="spellStart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haghaidh</w:t>
                      </w:r>
                      <w:proofErr w:type="spellEnd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Toiliú</w:t>
                      </w:r>
                      <w:proofErr w:type="spellEnd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Limistéir</w:t>
                      </w:r>
                      <w:proofErr w:type="spellEnd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Mhuirí</w:t>
                      </w:r>
                      <w:proofErr w:type="spellEnd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 xml:space="preserve">) </w:t>
                      </w:r>
                      <w:proofErr w:type="spellStart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faoin</w:t>
                      </w:r>
                      <w:proofErr w:type="spellEnd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Acht</w:t>
                      </w:r>
                      <w:proofErr w:type="spellEnd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 xml:space="preserve"> um </w:t>
                      </w:r>
                      <w:proofErr w:type="spellStart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Pleanáil</w:t>
                      </w:r>
                      <w:proofErr w:type="spellEnd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Limisté</w:t>
                      </w:r>
                      <w:r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i</w:t>
                      </w:r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r</w:t>
                      </w:r>
                      <w:proofErr w:type="spellEnd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h</w:t>
                      </w:r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uirí</w:t>
                      </w:r>
                      <w:proofErr w:type="spellEnd"/>
                      <w:r w:rsidRPr="00B7171C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, 2021.</w:t>
                      </w:r>
                    </w:p>
                    <w:p w14:paraId="09953D74" w14:textId="77777777" w:rsidR="00D32C06" w:rsidRDefault="00D32C06" w:rsidP="007D7A33">
                      <w:pPr>
                        <w:pStyle w:val="NoSpacing"/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  <w:lang w:val="en-GB"/>
                        </w:rPr>
                      </w:pPr>
                    </w:p>
                    <w:p w14:paraId="3D634968" w14:textId="77777777" w:rsidR="00D32C06" w:rsidRDefault="001A02F9" w:rsidP="007D7A33">
                      <w:pPr>
                        <w:pStyle w:val="NoSpacing"/>
                      </w:pPr>
                      <w:proofErr w:type="spellStart"/>
                      <w:r w:rsidRPr="00D32C06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Tionóltar</w:t>
                      </w:r>
                      <w:proofErr w:type="spellEnd"/>
                      <w:r w:rsidRPr="00D32C06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 xml:space="preserve"> an </w:t>
                      </w:r>
                      <w:proofErr w:type="spellStart"/>
                      <w:r w:rsidRPr="00D32C06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cruinniú</w:t>
                      </w:r>
                      <w:proofErr w:type="spellEnd"/>
                      <w:r w:rsidRPr="00D32C06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2C06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réamhiarratais</w:t>
                      </w:r>
                      <w:proofErr w:type="spellEnd"/>
                      <w:r w:rsidRPr="00D32C06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2C06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seo</w:t>
                      </w:r>
                      <w:proofErr w:type="spellEnd"/>
                      <w:r w:rsidRPr="00D32C06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2C06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gan</w:t>
                      </w:r>
                      <w:proofErr w:type="spellEnd"/>
                      <w:r w:rsidRPr="00D32C06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2C06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dochar</w:t>
                      </w:r>
                      <w:proofErr w:type="spellEnd"/>
                      <w:r w:rsidRPr="00D32C06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2C06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d’aon</w:t>
                      </w:r>
                      <w:proofErr w:type="spellEnd"/>
                      <w:r w:rsidRPr="00D32C06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2C06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chinneadh</w:t>
                      </w:r>
                      <w:proofErr w:type="spellEnd"/>
                      <w:r w:rsidRPr="00D32C06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 w:rsidRPr="00D32C06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dhéanfaidh</w:t>
                      </w:r>
                      <w:proofErr w:type="spellEnd"/>
                      <w:r w:rsidRPr="00D32C06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 xml:space="preserve"> MARA </w:t>
                      </w:r>
                      <w:proofErr w:type="spellStart"/>
                      <w:r w:rsidRPr="00D32C06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amach</w:t>
                      </w:r>
                      <w:proofErr w:type="spellEnd"/>
                      <w:r w:rsidRPr="00D32C06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2C06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anseo</w:t>
                      </w:r>
                      <w:proofErr w:type="spellEnd"/>
                      <w:r w:rsidRPr="00D32C06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2C06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maidir</w:t>
                      </w:r>
                      <w:proofErr w:type="spellEnd"/>
                      <w:r w:rsidRPr="00D32C06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 xml:space="preserve"> le </w:t>
                      </w:r>
                      <w:proofErr w:type="spellStart"/>
                      <w:r w:rsidRPr="00D32C06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haon</w:t>
                      </w:r>
                      <w:proofErr w:type="spellEnd"/>
                      <w:r w:rsidRPr="00D32C06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2C06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iarratas</w:t>
                      </w:r>
                      <w:proofErr w:type="spellEnd"/>
                      <w:r w:rsidRPr="00D32C06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 w:rsidRPr="00D32C06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fhaightear</w:t>
                      </w:r>
                      <w:proofErr w:type="spellEnd"/>
                      <w:r w:rsidRPr="00D32C06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 xml:space="preserve"> de </w:t>
                      </w:r>
                      <w:proofErr w:type="spellStart"/>
                      <w:r w:rsidRPr="00D32C06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bhun</w:t>
                      </w:r>
                      <w:proofErr w:type="spellEnd"/>
                      <w:r w:rsidRPr="00D32C06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 xml:space="preserve"> an </w:t>
                      </w:r>
                      <w:proofErr w:type="spellStart"/>
                      <w:r w:rsidRPr="00D32C06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chruinnithe</w:t>
                      </w:r>
                      <w:proofErr w:type="spellEnd"/>
                      <w:r w:rsidRPr="00D32C06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2C06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seo</w:t>
                      </w:r>
                      <w:proofErr w:type="spellEnd"/>
                      <w:r w:rsidRPr="00D32C06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. Is é an t-</w:t>
                      </w:r>
                      <w:proofErr w:type="spellStart"/>
                      <w:r w:rsidRPr="00D32C06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iarratasóir</w:t>
                      </w:r>
                      <w:proofErr w:type="spellEnd"/>
                      <w:r w:rsidRPr="00D32C06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2C06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amháin</w:t>
                      </w:r>
                      <w:proofErr w:type="spellEnd"/>
                      <w:r w:rsidRPr="00D32C06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2C06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atá</w:t>
                      </w:r>
                      <w:proofErr w:type="spellEnd"/>
                      <w:r w:rsidRPr="00D32C06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2C06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freagrach</w:t>
                      </w:r>
                      <w:proofErr w:type="spellEnd"/>
                      <w:r w:rsidRPr="00D32C06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 xml:space="preserve"> as an </w:t>
                      </w:r>
                      <w:proofErr w:type="spellStart"/>
                      <w:r w:rsidRPr="00D32C06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bhfaisnéis</w:t>
                      </w:r>
                      <w:proofErr w:type="spellEnd"/>
                      <w:r w:rsidRPr="00D32C06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 w:rsidRPr="00D32C06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chuirtear</w:t>
                      </w:r>
                      <w:proofErr w:type="spellEnd"/>
                      <w:r w:rsidRPr="00D32C06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2C06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isteach</w:t>
                      </w:r>
                      <w:proofErr w:type="spellEnd"/>
                      <w:r w:rsidRPr="00D32C06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2C06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i</w:t>
                      </w:r>
                      <w:proofErr w:type="spellEnd"/>
                      <w:r w:rsidRPr="00D32C06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2C06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bhfoirm</w:t>
                      </w:r>
                      <w:proofErr w:type="spellEnd"/>
                      <w:r w:rsidRPr="00D32C06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2C06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iarratais</w:t>
                      </w:r>
                      <w:proofErr w:type="spellEnd"/>
                      <w:r w:rsidRPr="00D32C06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 w:rsidRPr="00D32C06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chomhlánú</w:t>
                      </w:r>
                      <w:proofErr w:type="spellEnd"/>
                      <w:r w:rsidRPr="00D32C06">
                        <w:rPr>
                          <w:rFonts w:ascii="Arial" w:hAnsi="Arial" w:cs="Arial"/>
                          <w:bCs/>
                          <w:color w:val="005069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E4020" w:rsidRPr="00843CE9">
        <w:rPr>
          <w:color w:val="005069"/>
          <w:sz w:val="20"/>
          <w:szCs w:val="20"/>
          <w:lang w:val="en-GB"/>
        </w:rPr>
        <w:t xml:space="preserve"> </w:t>
      </w:r>
    </w:p>
    <w:p w14:paraId="65BCB337" w14:textId="77777777" w:rsidR="00D32C06" w:rsidRDefault="00D32C06" w:rsidP="00AA7069">
      <w:pPr>
        <w:ind w:firstLine="360"/>
        <w:jc w:val="center"/>
        <w:rPr>
          <w:rFonts w:ascii="Arial" w:hAnsi="Arial" w:cs="Arial"/>
          <w:b/>
          <w:color w:val="005069"/>
          <w:sz w:val="20"/>
          <w:u w:val="single"/>
        </w:rPr>
      </w:pPr>
    </w:p>
    <w:p w14:paraId="13343DD8" w14:textId="77777777" w:rsidR="00656A08" w:rsidRPr="00AA7069" w:rsidRDefault="001A02F9" w:rsidP="00AA7069">
      <w:pPr>
        <w:ind w:firstLine="360"/>
        <w:jc w:val="center"/>
        <w:rPr>
          <w:rFonts w:ascii="Arial" w:hAnsi="Arial" w:cs="Arial"/>
          <w:b/>
          <w:color w:val="005069"/>
          <w:sz w:val="20"/>
          <w:u w:val="single"/>
        </w:rPr>
      </w:pPr>
      <w:r w:rsidRPr="00AA7069">
        <w:rPr>
          <w:rFonts w:ascii="Arial" w:hAnsi="Arial" w:cs="Arial"/>
          <w:b/>
          <w:color w:val="005069"/>
          <w:sz w:val="20"/>
          <w:u w:val="single"/>
        </w:rPr>
        <w:t>Cuid 1 Faisnéis faoin Iarratasóir</w:t>
      </w:r>
    </w:p>
    <w:tbl>
      <w:tblPr>
        <w:tblStyle w:val="TableGrid"/>
        <w:tblpPr w:leftFromText="180" w:rightFromText="180" w:vertAnchor="text" w:horzAnchor="margin" w:tblpXSpec="right" w:tblpY="474"/>
        <w:tblW w:w="0" w:type="auto"/>
        <w:tblBorders>
          <w:top w:val="single" w:sz="8" w:space="0" w:color="005069"/>
          <w:left w:val="single" w:sz="8" w:space="0" w:color="005069"/>
          <w:bottom w:val="single" w:sz="8" w:space="0" w:color="005069"/>
          <w:right w:val="single" w:sz="8" w:space="0" w:color="005069"/>
          <w:insideH w:val="single" w:sz="8" w:space="0" w:color="005069"/>
          <w:insideV w:val="single" w:sz="8" w:space="0" w:color="005069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552"/>
        <w:gridCol w:w="6095"/>
      </w:tblGrid>
      <w:tr w:rsidR="002B658C" w14:paraId="02C599A7" w14:textId="77777777" w:rsidTr="00AA7069">
        <w:trPr>
          <w:cantSplit/>
          <w:trHeight w:val="425"/>
        </w:trPr>
        <w:tc>
          <w:tcPr>
            <w:tcW w:w="2552" w:type="dxa"/>
            <w:shd w:val="clear" w:color="auto" w:fill="F2F2F2" w:themeFill="background1" w:themeFillShade="F2"/>
          </w:tcPr>
          <w:p w14:paraId="56353A6B" w14:textId="77777777" w:rsidR="00AA7069" w:rsidRPr="00166078" w:rsidRDefault="001A02F9" w:rsidP="00AA7069">
            <w:pPr>
              <w:pStyle w:val="ListParagraph"/>
              <w:ind w:left="0"/>
              <w:rPr>
                <w:rFonts w:ascii="Arial" w:hAnsi="Arial" w:cs="Arial"/>
                <w:b/>
                <w:color w:val="005069"/>
                <w:sz w:val="16"/>
                <w:szCs w:val="16"/>
              </w:rPr>
            </w:pPr>
            <w:r w:rsidRPr="00166078">
              <w:rPr>
                <w:rFonts w:ascii="Arial" w:hAnsi="Arial" w:cs="Arial"/>
                <w:b/>
                <w:color w:val="005069"/>
                <w:sz w:val="16"/>
                <w:szCs w:val="16"/>
              </w:rPr>
              <w:t>Ainm an Iarratasóra (ní Gníomhaire)</w:t>
            </w:r>
          </w:p>
        </w:tc>
        <w:tc>
          <w:tcPr>
            <w:tcW w:w="6095" w:type="dxa"/>
            <w:shd w:val="clear" w:color="auto" w:fill="FFFFFF" w:themeFill="background1"/>
          </w:tcPr>
          <w:p w14:paraId="530F087E" w14:textId="77777777" w:rsidR="00AA7069" w:rsidRPr="000A6275" w:rsidRDefault="00AA7069" w:rsidP="00AA7069">
            <w:pPr>
              <w:pStyle w:val="ListParagraph"/>
              <w:ind w:left="0"/>
              <w:rPr>
                <w:rFonts w:ascii="Arial" w:hAnsi="Arial" w:cs="Arial"/>
                <w:color w:val="005069"/>
                <w:sz w:val="16"/>
                <w:szCs w:val="16"/>
              </w:rPr>
            </w:pPr>
          </w:p>
        </w:tc>
      </w:tr>
      <w:tr w:rsidR="002B658C" w14:paraId="4B9D81C7" w14:textId="77777777" w:rsidTr="00AA7069">
        <w:trPr>
          <w:cantSplit/>
          <w:trHeight w:val="425"/>
        </w:trPr>
        <w:tc>
          <w:tcPr>
            <w:tcW w:w="2552" w:type="dxa"/>
            <w:shd w:val="clear" w:color="auto" w:fill="F2F2F2" w:themeFill="background1" w:themeFillShade="F2"/>
          </w:tcPr>
          <w:p w14:paraId="71A440E8" w14:textId="77777777" w:rsidR="00AA7069" w:rsidRPr="00166078" w:rsidRDefault="001A02F9" w:rsidP="00AA7069">
            <w:pPr>
              <w:rPr>
                <w:rFonts w:ascii="Arial" w:hAnsi="Arial" w:cs="Arial"/>
                <w:b/>
                <w:color w:val="005069"/>
                <w:sz w:val="16"/>
                <w:szCs w:val="16"/>
              </w:rPr>
            </w:pPr>
            <w:r w:rsidRPr="00166078">
              <w:rPr>
                <w:rFonts w:ascii="Arial" w:hAnsi="Arial" w:cs="Arial"/>
                <w:b/>
                <w:color w:val="005069"/>
                <w:sz w:val="16"/>
                <w:szCs w:val="16"/>
              </w:rPr>
              <w:t>Cuideachta/Eagraíocht (más infheidhme)</w:t>
            </w:r>
          </w:p>
        </w:tc>
        <w:tc>
          <w:tcPr>
            <w:tcW w:w="6095" w:type="dxa"/>
            <w:shd w:val="clear" w:color="auto" w:fill="FFFFFF" w:themeFill="background1"/>
          </w:tcPr>
          <w:p w14:paraId="455AE8B0" w14:textId="77777777" w:rsidR="00AA7069" w:rsidRPr="000A6275" w:rsidRDefault="00AA7069" w:rsidP="00AA7069">
            <w:pPr>
              <w:pStyle w:val="ListParagraph"/>
              <w:ind w:left="0"/>
              <w:rPr>
                <w:rFonts w:ascii="Arial" w:hAnsi="Arial" w:cs="Arial"/>
                <w:color w:val="005069"/>
                <w:sz w:val="16"/>
                <w:szCs w:val="16"/>
              </w:rPr>
            </w:pPr>
          </w:p>
        </w:tc>
      </w:tr>
      <w:tr w:rsidR="002B658C" w14:paraId="28A93C90" w14:textId="77777777" w:rsidTr="00AA7069">
        <w:trPr>
          <w:cantSplit/>
          <w:trHeight w:val="425"/>
        </w:trPr>
        <w:tc>
          <w:tcPr>
            <w:tcW w:w="2552" w:type="dxa"/>
            <w:shd w:val="clear" w:color="auto" w:fill="F2F2F2" w:themeFill="background1" w:themeFillShade="F2"/>
          </w:tcPr>
          <w:p w14:paraId="748880F6" w14:textId="77777777" w:rsidR="00AA7069" w:rsidRPr="00166078" w:rsidRDefault="001A02F9" w:rsidP="00AA7069">
            <w:pPr>
              <w:pStyle w:val="ListParagraph"/>
              <w:ind w:left="0"/>
              <w:rPr>
                <w:rFonts w:ascii="Arial" w:hAnsi="Arial" w:cs="Arial"/>
                <w:b/>
                <w:color w:val="005069"/>
                <w:sz w:val="16"/>
                <w:szCs w:val="16"/>
              </w:rPr>
            </w:pPr>
            <w:r w:rsidRPr="00166078">
              <w:rPr>
                <w:rFonts w:ascii="Arial" w:hAnsi="Arial" w:cs="Arial"/>
                <w:b/>
                <w:color w:val="005069"/>
                <w:sz w:val="16"/>
                <w:szCs w:val="16"/>
              </w:rPr>
              <w:t>Seoladh/Seoladh na Cuideachta</w:t>
            </w:r>
          </w:p>
        </w:tc>
        <w:tc>
          <w:tcPr>
            <w:tcW w:w="6095" w:type="dxa"/>
            <w:shd w:val="clear" w:color="auto" w:fill="FFFFFF" w:themeFill="background1"/>
          </w:tcPr>
          <w:p w14:paraId="33C85D1F" w14:textId="77777777" w:rsidR="00AA7069" w:rsidRPr="000A6275" w:rsidRDefault="00AA7069" w:rsidP="00AA7069">
            <w:pPr>
              <w:pStyle w:val="ListParagraph"/>
              <w:ind w:left="0"/>
              <w:rPr>
                <w:rFonts w:ascii="Arial" w:hAnsi="Arial" w:cs="Arial"/>
                <w:color w:val="005069"/>
                <w:sz w:val="16"/>
                <w:szCs w:val="16"/>
              </w:rPr>
            </w:pPr>
          </w:p>
        </w:tc>
      </w:tr>
      <w:tr w:rsidR="002B658C" w14:paraId="0B55B4F6" w14:textId="77777777" w:rsidTr="00AA7069">
        <w:trPr>
          <w:cantSplit/>
          <w:trHeight w:val="425"/>
        </w:trPr>
        <w:tc>
          <w:tcPr>
            <w:tcW w:w="2552" w:type="dxa"/>
            <w:shd w:val="clear" w:color="auto" w:fill="F2F2F2" w:themeFill="background1" w:themeFillShade="F2"/>
          </w:tcPr>
          <w:p w14:paraId="7F853308" w14:textId="77777777" w:rsidR="00AA7069" w:rsidRPr="00166078" w:rsidRDefault="001A02F9" w:rsidP="00AA7069">
            <w:pPr>
              <w:pStyle w:val="ListParagraph"/>
              <w:ind w:left="0"/>
              <w:rPr>
                <w:rFonts w:ascii="Arial" w:hAnsi="Arial" w:cs="Arial"/>
                <w:b/>
                <w:color w:val="005069"/>
                <w:sz w:val="16"/>
                <w:szCs w:val="16"/>
              </w:rPr>
            </w:pPr>
            <w:r w:rsidRPr="00166078">
              <w:rPr>
                <w:rFonts w:ascii="Arial" w:hAnsi="Arial" w:cs="Arial"/>
                <w:b/>
                <w:color w:val="005069"/>
                <w:sz w:val="16"/>
                <w:szCs w:val="16"/>
              </w:rPr>
              <w:t>Éirchód</w:t>
            </w:r>
          </w:p>
        </w:tc>
        <w:tc>
          <w:tcPr>
            <w:tcW w:w="6095" w:type="dxa"/>
            <w:shd w:val="clear" w:color="auto" w:fill="FFFFFF" w:themeFill="background1"/>
          </w:tcPr>
          <w:p w14:paraId="3403A820" w14:textId="77777777" w:rsidR="00AA7069" w:rsidRPr="000A6275" w:rsidRDefault="00AA7069" w:rsidP="00AA7069">
            <w:pPr>
              <w:pStyle w:val="ListParagraph"/>
              <w:ind w:left="0"/>
              <w:rPr>
                <w:rFonts w:ascii="Arial" w:hAnsi="Arial" w:cs="Arial"/>
                <w:color w:val="005069"/>
                <w:sz w:val="16"/>
                <w:szCs w:val="16"/>
              </w:rPr>
            </w:pPr>
          </w:p>
        </w:tc>
      </w:tr>
      <w:tr w:rsidR="002B658C" w14:paraId="5542EB46" w14:textId="77777777" w:rsidTr="00AA7069">
        <w:trPr>
          <w:cantSplit/>
          <w:trHeight w:val="425"/>
        </w:trPr>
        <w:tc>
          <w:tcPr>
            <w:tcW w:w="2552" w:type="dxa"/>
            <w:shd w:val="clear" w:color="auto" w:fill="F2F2F2" w:themeFill="background1" w:themeFillShade="F2"/>
          </w:tcPr>
          <w:p w14:paraId="720BF2F8" w14:textId="77777777" w:rsidR="00AA7069" w:rsidRDefault="001A02F9" w:rsidP="00AA7069">
            <w:pPr>
              <w:pStyle w:val="ListParagraph"/>
              <w:ind w:left="0"/>
              <w:rPr>
                <w:rFonts w:ascii="Arial" w:hAnsi="Arial" w:cs="Arial"/>
                <w:b/>
                <w:color w:val="005069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5069"/>
                <w:sz w:val="16"/>
                <w:szCs w:val="16"/>
              </w:rPr>
              <w:t>Ainm Teagmhálaí laistigh de Chuideachta/Eagraíocht</w:t>
            </w:r>
          </w:p>
        </w:tc>
        <w:tc>
          <w:tcPr>
            <w:tcW w:w="6095" w:type="dxa"/>
            <w:shd w:val="clear" w:color="auto" w:fill="FFFFFF" w:themeFill="background1"/>
          </w:tcPr>
          <w:p w14:paraId="4F74F760" w14:textId="77777777" w:rsidR="00AA7069" w:rsidRPr="000A6275" w:rsidRDefault="00AA7069" w:rsidP="00AA7069">
            <w:pPr>
              <w:pStyle w:val="ListParagraph"/>
              <w:ind w:left="0"/>
              <w:rPr>
                <w:rFonts w:ascii="Arial" w:hAnsi="Arial" w:cs="Arial"/>
                <w:color w:val="005069"/>
                <w:sz w:val="16"/>
                <w:szCs w:val="16"/>
              </w:rPr>
            </w:pPr>
          </w:p>
        </w:tc>
      </w:tr>
      <w:tr w:rsidR="002B658C" w14:paraId="6E5C0884" w14:textId="77777777" w:rsidTr="00AA7069">
        <w:trPr>
          <w:cantSplit/>
          <w:trHeight w:val="425"/>
        </w:trPr>
        <w:tc>
          <w:tcPr>
            <w:tcW w:w="2552" w:type="dxa"/>
            <w:shd w:val="clear" w:color="auto" w:fill="F2F2F2" w:themeFill="background1" w:themeFillShade="F2"/>
          </w:tcPr>
          <w:p w14:paraId="0348CEA0" w14:textId="77777777" w:rsidR="00AA7069" w:rsidRPr="00166078" w:rsidRDefault="001A02F9" w:rsidP="00AA7069">
            <w:pPr>
              <w:pStyle w:val="ListParagraph"/>
              <w:ind w:left="0"/>
              <w:rPr>
                <w:rFonts w:ascii="Arial" w:hAnsi="Arial" w:cs="Arial"/>
                <w:b/>
                <w:color w:val="005069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5069"/>
                <w:sz w:val="16"/>
                <w:szCs w:val="16"/>
              </w:rPr>
              <w:t>Uimhir Ghutháin Teagmhálaí</w:t>
            </w:r>
          </w:p>
        </w:tc>
        <w:tc>
          <w:tcPr>
            <w:tcW w:w="6095" w:type="dxa"/>
            <w:shd w:val="clear" w:color="auto" w:fill="FFFFFF" w:themeFill="background1"/>
          </w:tcPr>
          <w:p w14:paraId="1B2B7CB6" w14:textId="77777777" w:rsidR="00AA7069" w:rsidRPr="000A6275" w:rsidRDefault="00AA7069" w:rsidP="00AA7069">
            <w:pPr>
              <w:pStyle w:val="ListParagraph"/>
              <w:ind w:left="0"/>
              <w:rPr>
                <w:rFonts w:ascii="Arial" w:hAnsi="Arial" w:cs="Arial"/>
                <w:color w:val="005069"/>
                <w:sz w:val="16"/>
                <w:szCs w:val="16"/>
              </w:rPr>
            </w:pPr>
          </w:p>
        </w:tc>
      </w:tr>
      <w:tr w:rsidR="002B658C" w14:paraId="5DB14BE9" w14:textId="77777777" w:rsidTr="00AA7069">
        <w:trPr>
          <w:cantSplit/>
          <w:trHeight w:val="425"/>
        </w:trPr>
        <w:tc>
          <w:tcPr>
            <w:tcW w:w="2552" w:type="dxa"/>
            <w:shd w:val="clear" w:color="auto" w:fill="F2F2F2" w:themeFill="background1" w:themeFillShade="F2"/>
          </w:tcPr>
          <w:p w14:paraId="5BBF9BD9" w14:textId="77777777" w:rsidR="00AA7069" w:rsidRPr="00166078" w:rsidRDefault="001A02F9" w:rsidP="00AA7069">
            <w:pPr>
              <w:pStyle w:val="ListParagraph"/>
              <w:ind w:left="0"/>
              <w:rPr>
                <w:rFonts w:ascii="Arial" w:hAnsi="Arial" w:cs="Arial"/>
                <w:b/>
                <w:color w:val="005069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5069"/>
                <w:sz w:val="16"/>
                <w:szCs w:val="16"/>
              </w:rPr>
              <w:t>Seoladh Ríomhphoist Teagmhálaí</w:t>
            </w:r>
          </w:p>
        </w:tc>
        <w:tc>
          <w:tcPr>
            <w:tcW w:w="6095" w:type="dxa"/>
            <w:shd w:val="clear" w:color="auto" w:fill="FFFFFF" w:themeFill="background1"/>
          </w:tcPr>
          <w:p w14:paraId="60CAC340" w14:textId="77777777" w:rsidR="00AA7069" w:rsidRPr="000A6275" w:rsidRDefault="00AA7069" w:rsidP="00AA7069">
            <w:pPr>
              <w:pStyle w:val="ListParagraph"/>
              <w:ind w:left="0"/>
              <w:rPr>
                <w:rFonts w:ascii="Arial" w:hAnsi="Arial" w:cs="Arial"/>
                <w:color w:val="005069"/>
                <w:sz w:val="16"/>
                <w:szCs w:val="16"/>
              </w:rPr>
            </w:pPr>
          </w:p>
        </w:tc>
      </w:tr>
      <w:tr w:rsidR="002B658C" w14:paraId="521E9664" w14:textId="77777777" w:rsidTr="00AA7069">
        <w:trPr>
          <w:cantSplit/>
          <w:trHeight w:val="425"/>
        </w:trPr>
        <w:tc>
          <w:tcPr>
            <w:tcW w:w="2552" w:type="dxa"/>
            <w:shd w:val="clear" w:color="auto" w:fill="F2F2F2" w:themeFill="background1" w:themeFillShade="F2"/>
          </w:tcPr>
          <w:p w14:paraId="75BA056E" w14:textId="77777777" w:rsidR="00AA7069" w:rsidRPr="00166078" w:rsidRDefault="001A02F9" w:rsidP="00AA7069">
            <w:pPr>
              <w:pStyle w:val="ListParagraph"/>
              <w:ind w:left="0"/>
              <w:rPr>
                <w:rFonts w:ascii="Arial" w:hAnsi="Arial" w:cs="Arial"/>
                <w:b/>
                <w:color w:val="005069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5069"/>
                <w:sz w:val="16"/>
                <w:szCs w:val="16"/>
              </w:rPr>
              <w:t>Uimhir CRO (más infheidhme)</w:t>
            </w:r>
          </w:p>
        </w:tc>
        <w:tc>
          <w:tcPr>
            <w:tcW w:w="6095" w:type="dxa"/>
            <w:shd w:val="clear" w:color="auto" w:fill="FFFFFF" w:themeFill="background1"/>
          </w:tcPr>
          <w:p w14:paraId="7C6F3A5A" w14:textId="77777777" w:rsidR="00AA7069" w:rsidRPr="000A6275" w:rsidRDefault="00AA7069" w:rsidP="00AA7069">
            <w:pPr>
              <w:pStyle w:val="ListParagraph"/>
              <w:ind w:left="0"/>
              <w:rPr>
                <w:rFonts w:ascii="Arial" w:hAnsi="Arial" w:cs="Arial"/>
                <w:color w:val="005069"/>
                <w:sz w:val="16"/>
                <w:szCs w:val="16"/>
              </w:rPr>
            </w:pPr>
          </w:p>
        </w:tc>
      </w:tr>
    </w:tbl>
    <w:p w14:paraId="7A7C525E" w14:textId="77777777" w:rsidR="00AA7069" w:rsidRPr="00AA7069" w:rsidRDefault="001A02F9" w:rsidP="00AA7069">
      <w:pPr>
        <w:pStyle w:val="ListParagraph"/>
        <w:numPr>
          <w:ilvl w:val="1"/>
          <w:numId w:val="9"/>
        </w:numPr>
        <w:rPr>
          <w:rFonts w:ascii="Arial" w:hAnsi="Arial" w:cs="Arial"/>
          <w:b/>
          <w:color w:val="005069"/>
          <w:sz w:val="20"/>
        </w:rPr>
      </w:pPr>
      <w:r w:rsidRPr="00AA7069">
        <w:rPr>
          <w:rFonts w:ascii="Arial" w:hAnsi="Arial" w:cs="Arial"/>
          <w:b/>
          <w:color w:val="005069"/>
          <w:sz w:val="20"/>
        </w:rPr>
        <w:t>Sonraí an Iarratasóra</w:t>
      </w:r>
    </w:p>
    <w:p w14:paraId="0E70CA66" w14:textId="77777777" w:rsidR="00AA7069" w:rsidRDefault="00AA7069" w:rsidP="00AA7069">
      <w:pPr>
        <w:ind w:left="360"/>
        <w:rPr>
          <w:rFonts w:ascii="Arial" w:hAnsi="Arial" w:cs="Arial"/>
          <w:b/>
          <w:color w:val="005069"/>
          <w:sz w:val="20"/>
        </w:rPr>
      </w:pPr>
    </w:p>
    <w:p w14:paraId="1811746A" w14:textId="77777777" w:rsidR="00AA7069" w:rsidRDefault="00AA7069" w:rsidP="00AA7069">
      <w:pPr>
        <w:ind w:left="360"/>
        <w:rPr>
          <w:rFonts w:ascii="Arial" w:hAnsi="Arial" w:cs="Arial"/>
          <w:b/>
          <w:color w:val="005069"/>
          <w:sz w:val="20"/>
        </w:rPr>
      </w:pPr>
    </w:p>
    <w:p w14:paraId="70ABB350" w14:textId="77777777" w:rsidR="00AA7069" w:rsidRDefault="00AA7069" w:rsidP="00AA7069">
      <w:pPr>
        <w:ind w:left="360"/>
        <w:rPr>
          <w:rFonts w:ascii="Arial" w:hAnsi="Arial" w:cs="Arial"/>
          <w:b/>
          <w:color w:val="005069"/>
          <w:sz w:val="20"/>
        </w:rPr>
      </w:pPr>
    </w:p>
    <w:p w14:paraId="060AF5BC" w14:textId="77777777" w:rsidR="00AA7069" w:rsidRDefault="00AA7069" w:rsidP="00AA7069">
      <w:pPr>
        <w:ind w:left="360"/>
        <w:rPr>
          <w:rFonts w:ascii="Arial" w:hAnsi="Arial" w:cs="Arial"/>
          <w:b/>
          <w:color w:val="005069"/>
          <w:sz w:val="20"/>
        </w:rPr>
      </w:pPr>
    </w:p>
    <w:p w14:paraId="6D81CF89" w14:textId="77777777" w:rsidR="00AA7069" w:rsidRDefault="00AA7069" w:rsidP="00AA7069">
      <w:pPr>
        <w:ind w:left="360"/>
        <w:rPr>
          <w:rFonts w:ascii="Arial" w:hAnsi="Arial" w:cs="Arial"/>
          <w:b/>
          <w:color w:val="005069"/>
          <w:sz w:val="20"/>
        </w:rPr>
      </w:pPr>
    </w:p>
    <w:p w14:paraId="2803BB59" w14:textId="77777777" w:rsidR="00AA7069" w:rsidRDefault="00AA7069" w:rsidP="00AA7069">
      <w:pPr>
        <w:ind w:left="360"/>
        <w:rPr>
          <w:rFonts w:ascii="Arial" w:hAnsi="Arial" w:cs="Arial"/>
          <w:b/>
          <w:color w:val="005069"/>
          <w:sz w:val="20"/>
        </w:rPr>
      </w:pPr>
    </w:p>
    <w:p w14:paraId="3237137C" w14:textId="77777777" w:rsidR="00AA7069" w:rsidRDefault="00AA7069" w:rsidP="00AA7069">
      <w:pPr>
        <w:ind w:left="360"/>
        <w:rPr>
          <w:rFonts w:ascii="Arial" w:hAnsi="Arial" w:cs="Arial"/>
          <w:b/>
          <w:color w:val="005069"/>
          <w:sz w:val="20"/>
        </w:rPr>
      </w:pPr>
    </w:p>
    <w:p w14:paraId="05F340D6" w14:textId="77777777" w:rsidR="00AA7069" w:rsidRDefault="00AA7069" w:rsidP="00AA7069">
      <w:pPr>
        <w:ind w:left="360"/>
        <w:rPr>
          <w:rFonts w:ascii="Arial" w:hAnsi="Arial" w:cs="Arial"/>
          <w:b/>
          <w:color w:val="005069"/>
          <w:sz w:val="20"/>
        </w:rPr>
      </w:pPr>
    </w:p>
    <w:p w14:paraId="600AFB7A" w14:textId="77777777" w:rsidR="00AA7069" w:rsidRDefault="00AA7069" w:rsidP="00AA7069">
      <w:pPr>
        <w:ind w:left="360"/>
        <w:rPr>
          <w:rFonts w:ascii="Arial" w:hAnsi="Arial" w:cs="Arial"/>
          <w:b/>
          <w:color w:val="005069"/>
          <w:sz w:val="20"/>
        </w:rPr>
      </w:pPr>
    </w:p>
    <w:p w14:paraId="205E57D5" w14:textId="77777777" w:rsidR="00973EEB" w:rsidRDefault="00973EEB" w:rsidP="00973EEB">
      <w:pPr>
        <w:pStyle w:val="ListParagraph"/>
        <w:rPr>
          <w:rFonts w:ascii="Arial" w:hAnsi="Arial" w:cs="Arial"/>
          <w:b/>
          <w:color w:val="005069"/>
          <w:sz w:val="20"/>
        </w:rPr>
      </w:pPr>
    </w:p>
    <w:p w14:paraId="5E5C380E" w14:textId="77777777" w:rsidR="00973EEB" w:rsidRDefault="00973EEB" w:rsidP="00973EEB">
      <w:pPr>
        <w:pStyle w:val="ListParagraph"/>
        <w:rPr>
          <w:rFonts w:ascii="Arial" w:hAnsi="Arial" w:cs="Arial"/>
          <w:b/>
          <w:color w:val="005069"/>
          <w:sz w:val="20"/>
        </w:rPr>
      </w:pPr>
    </w:p>
    <w:p w14:paraId="12DF5B56" w14:textId="77777777" w:rsidR="000B2CCE" w:rsidRPr="000B2CCE" w:rsidRDefault="001A02F9" w:rsidP="000B2CCE">
      <w:pPr>
        <w:pStyle w:val="ListParagraph"/>
        <w:numPr>
          <w:ilvl w:val="1"/>
          <w:numId w:val="9"/>
        </w:numPr>
        <w:rPr>
          <w:rFonts w:ascii="Arial" w:hAnsi="Arial" w:cs="Arial"/>
          <w:b/>
          <w:color w:val="005069"/>
          <w:sz w:val="20"/>
        </w:rPr>
      </w:pPr>
      <w:r w:rsidRPr="00AA7069">
        <w:rPr>
          <w:rFonts w:ascii="Arial" w:hAnsi="Arial" w:cs="Arial"/>
          <w:b/>
          <w:color w:val="005069"/>
          <w:sz w:val="20"/>
        </w:rPr>
        <w:t>Gníomhaire atá ag déanamh ionadaíocht d'Iarratasóir (más infheidhme)</w:t>
      </w:r>
    </w:p>
    <w:tbl>
      <w:tblPr>
        <w:tblStyle w:val="TableGrid"/>
        <w:tblpPr w:leftFromText="180" w:rightFromText="180" w:vertAnchor="text" w:horzAnchor="margin" w:tblpXSpec="right" w:tblpY="98"/>
        <w:tblW w:w="0" w:type="auto"/>
        <w:tblBorders>
          <w:top w:val="single" w:sz="8" w:space="0" w:color="005069"/>
          <w:left w:val="single" w:sz="8" w:space="0" w:color="005069"/>
          <w:bottom w:val="single" w:sz="8" w:space="0" w:color="005069"/>
          <w:right w:val="single" w:sz="8" w:space="0" w:color="005069"/>
          <w:insideH w:val="single" w:sz="8" w:space="0" w:color="005069"/>
          <w:insideV w:val="single" w:sz="8" w:space="0" w:color="005069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552"/>
        <w:gridCol w:w="6095"/>
      </w:tblGrid>
      <w:tr w:rsidR="002B658C" w14:paraId="56B276A2" w14:textId="77777777" w:rsidTr="001D5E46">
        <w:trPr>
          <w:cantSplit/>
          <w:trHeight w:val="425"/>
        </w:trPr>
        <w:tc>
          <w:tcPr>
            <w:tcW w:w="2552" w:type="dxa"/>
            <w:shd w:val="clear" w:color="auto" w:fill="F2F2F2" w:themeFill="background1" w:themeFillShade="F2"/>
          </w:tcPr>
          <w:p w14:paraId="1DBFBB73" w14:textId="77777777" w:rsidR="001706D7" w:rsidRPr="00166078" w:rsidRDefault="001A02F9" w:rsidP="001706D7">
            <w:pPr>
              <w:pStyle w:val="ListParagraph"/>
              <w:ind w:left="0"/>
              <w:rPr>
                <w:rFonts w:ascii="Arial" w:hAnsi="Arial" w:cs="Arial"/>
                <w:b/>
                <w:color w:val="005069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5069"/>
                <w:sz w:val="16"/>
                <w:szCs w:val="16"/>
              </w:rPr>
              <w:t>Duine/Gníomhaireacht atá ag gníomhú thar ceann an Iarratasóra</w:t>
            </w:r>
          </w:p>
        </w:tc>
        <w:tc>
          <w:tcPr>
            <w:tcW w:w="6095" w:type="dxa"/>
            <w:shd w:val="clear" w:color="auto" w:fill="FFFFFF" w:themeFill="background1"/>
          </w:tcPr>
          <w:p w14:paraId="5F86F002" w14:textId="77777777" w:rsidR="001706D7" w:rsidRPr="000A6275" w:rsidRDefault="001706D7" w:rsidP="001D5E46">
            <w:pPr>
              <w:pStyle w:val="ListParagraph"/>
              <w:ind w:left="0"/>
              <w:rPr>
                <w:rFonts w:ascii="Arial" w:hAnsi="Arial" w:cs="Arial"/>
                <w:color w:val="005069"/>
                <w:sz w:val="16"/>
                <w:szCs w:val="16"/>
              </w:rPr>
            </w:pPr>
          </w:p>
        </w:tc>
      </w:tr>
      <w:tr w:rsidR="002B658C" w14:paraId="04634B38" w14:textId="77777777" w:rsidTr="001D5E46">
        <w:trPr>
          <w:cantSplit/>
          <w:trHeight w:val="425"/>
        </w:trPr>
        <w:tc>
          <w:tcPr>
            <w:tcW w:w="2552" w:type="dxa"/>
            <w:shd w:val="clear" w:color="auto" w:fill="F2F2F2" w:themeFill="background1" w:themeFillShade="F2"/>
          </w:tcPr>
          <w:p w14:paraId="177E1300" w14:textId="77777777" w:rsidR="00624C7A" w:rsidRPr="00166078" w:rsidRDefault="001A02F9" w:rsidP="00624C7A">
            <w:pPr>
              <w:pStyle w:val="ListParagraph"/>
              <w:ind w:left="0"/>
              <w:rPr>
                <w:rFonts w:ascii="Arial" w:hAnsi="Arial" w:cs="Arial"/>
                <w:b/>
                <w:color w:val="005069"/>
                <w:sz w:val="16"/>
                <w:szCs w:val="16"/>
              </w:rPr>
            </w:pPr>
            <w:r w:rsidRPr="00166078">
              <w:rPr>
                <w:rFonts w:ascii="Arial" w:hAnsi="Arial" w:cs="Arial"/>
                <w:b/>
                <w:color w:val="005069"/>
                <w:sz w:val="16"/>
                <w:szCs w:val="16"/>
              </w:rPr>
              <w:t>Seoladh</w:t>
            </w:r>
          </w:p>
        </w:tc>
        <w:tc>
          <w:tcPr>
            <w:tcW w:w="6095" w:type="dxa"/>
            <w:shd w:val="clear" w:color="auto" w:fill="FFFFFF" w:themeFill="background1"/>
          </w:tcPr>
          <w:p w14:paraId="5AAB9AED" w14:textId="77777777" w:rsidR="00624C7A" w:rsidRPr="000A6275" w:rsidRDefault="00624C7A" w:rsidP="00624C7A">
            <w:pPr>
              <w:pStyle w:val="ListParagraph"/>
              <w:ind w:left="0"/>
              <w:rPr>
                <w:rFonts w:ascii="Arial" w:hAnsi="Arial" w:cs="Arial"/>
                <w:color w:val="005069"/>
                <w:sz w:val="16"/>
                <w:szCs w:val="16"/>
              </w:rPr>
            </w:pPr>
          </w:p>
        </w:tc>
      </w:tr>
      <w:tr w:rsidR="002B658C" w14:paraId="55998EAA" w14:textId="77777777" w:rsidTr="001D5E46">
        <w:trPr>
          <w:cantSplit/>
          <w:trHeight w:val="425"/>
        </w:trPr>
        <w:tc>
          <w:tcPr>
            <w:tcW w:w="2552" w:type="dxa"/>
            <w:shd w:val="clear" w:color="auto" w:fill="F2F2F2" w:themeFill="background1" w:themeFillShade="F2"/>
          </w:tcPr>
          <w:p w14:paraId="70496401" w14:textId="77777777" w:rsidR="00624C7A" w:rsidRPr="00166078" w:rsidRDefault="001A02F9" w:rsidP="00624C7A">
            <w:pPr>
              <w:pStyle w:val="ListParagraph"/>
              <w:ind w:left="0"/>
              <w:rPr>
                <w:rFonts w:ascii="Arial" w:hAnsi="Arial" w:cs="Arial"/>
                <w:b/>
                <w:color w:val="005069"/>
                <w:sz w:val="16"/>
                <w:szCs w:val="16"/>
              </w:rPr>
            </w:pPr>
            <w:r w:rsidRPr="00166078">
              <w:rPr>
                <w:rFonts w:ascii="Arial" w:hAnsi="Arial" w:cs="Arial"/>
                <w:b/>
                <w:color w:val="005069"/>
                <w:sz w:val="16"/>
                <w:szCs w:val="16"/>
              </w:rPr>
              <w:t>Éirchód</w:t>
            </w:r>
          </w:p>
        </w:tc>
        <w:tc>
          <w:tcPr>
            <w:tcW w:w="6095" w:type="dxa"/>
            <w:shd w:val="clear" w:color="auto" w:fill="FFFFFF" w:themeFill="background1"/>
          </w:tcPr>
          <w:p w14:paraId="4A8E7133" w14:textId="77777777" w:rsidR="00624C7A" w:rsidRPr="000A6275" w:rsidRDefault="00624C7A" w:rsidP="00624C7A">
            <w:pPr>
              <w:pStyle w:val="ListParagraph"/>
              <w:ind w:left="0"/>
              <w:rPr>
                <w:rFonts w:ascii="Arial" w:hAnsi="Arial" w:cs="Arial"/>
                <w:color w:val="005069"/>
                <w:sz w:val="16"/>
                <w:szCs w:val="16"/>
              </w:rPr>
            </w:pPr>
          </w:p>
        </w:tc>
      </w:tr>
      <w:tr w:rsidR="002B658C" w14:paraId="4EA62D6F" w14:textId="77777777" w:rsidTr="001D5E46">
        <w:trPr>
          <w:cantSplit/>
          <w:trHeight w:val="425"/>
        </w:trPr>
        <w:tc>
          <w:tcPr>
            <w:tcW w:w="2552" w:type="dxa"/>
            <w:shd w:val="clear" w:color="auto" w:fill="F2F2F2" w:themeFill="background1" w:themeFillShade="F2"/>
          </w:tcPr>
          <w:p w14:paraId="7F02E120" w14:textId="77777777" w:rsidR="00624C7A" w:rsidRPr="00166078" w:rsidRDefault="001A02F9" w:rsidP="00624C7A">
            <w:pPr>
              <w:pStyle w:val="ListParagraph"/>
              <w:ind w:left="0"/>
              <w:rPr>
                <w:rFonts w:ascii="Arial" w:hAnsi="Arial" w:cs="Arial"/>
                <w:b/>
                <w:color w:val="005069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5069"/>
                <w:sz w:val="16"/>
                <w:szCs w:val="16"/>
              </w:rPr>
              <w:t>Ainm Teagmhalaí (más infheidhme)</w:t>
            </w:r>
          </w:p>
        </w:tc>
        <w:tc>
          <w:tcPr>
            <w:tcW w:w="6095" w:type="dxa"/>
            <w:shd w:val="clear" w:color="auto" w:fill="FFFFFF" w:themeFill="background1"/>
          </w:tcPr>
          <w:p w14:paraId="2C8392DF" w14:textId="77777777" w:rsidR="00624C7A" w:rsidRPr="000A6275" w:rsidRDefault="00624C7A" w:rsidP="00624C7A">
            <w:pPr>
              <w:pStyle w:val="ListParagraph"/>
              <w:ind w:left="0"/>
              <w:rPr>
                <w:rFonts w:ascii="Arial" w:hAnsi="Arial" w:cs="Arial"/>
                <w:color w:val="005069"/>
                <w:sz w:val="16"/>
                <w:szCs w:val="16"/>
              </w:rPr>
            </w:pPr>
          </w:p>
        </w:tc>
      </w:tr>
      <w:tr w:rsidR="002B658C" w14:paraId="43C15B6D" w14:textId="77777777" w:rsidTr="001D5E46">
        <w:trPr>
          <w:cantSplit/>
          <w:trHeight w:val="425"/>
        </w:trPr>
        <w:tc>
          <w:tcPr>
            <w:tcW w:w="2552" w:type="dxa"/>
            <w:shd w:val="clear" w:color="auto" w:fill="F2F2F2" w:themeFill="background1" w:themeFillShade="F2"/>
          </w:tcPr>
          <w:p w14:paraId="5829CC8C" w14:textId="77777777" w:rsidR="00624C7A" w:rsidRPr="00166078" w:rsidRDefault="001A02F9" w:rsidP="00624C7A">
            <w:pPr>
              <w:pStyle w:val="ListParagraph"/>
              <w:ind w:left="0"/>
              <w:rPr>
                <w:rFonts w:ascii="Arial" w:hAnsi="Arial" w:cs="Arial"/>
                <w:b/>
                <w:color w:val="005069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5069"/>
                <w:sz w:val="16"/>
                <w:szCs w:val="16"/>
              </w:rPr>
              <w:lastRenderedPageBreak/>
              <w:t>Uimhir Ghutháin Teagmhálaí</w:t>
            </w:r>
          </w:p>
        </w:tc>
        <w:tc>
          <w:tcPr>
            <w:tcW w:w="6095" w:type="dxa"/>
            <w:shd w:val="clear" w:color="auto" w:fill="FFFFFF" w:themeFill="background1"/>
          </w:tcPr>
          <w:p w14:paraId="5698ECCD" w14:textId="77777777" w:rsidR="00624C7A" w:rsidRPr="000A6275" w:rsidRDefault="00624C7A" w:rsidP="00624C7A">
            <w:pPr>
              <w:pStyle w:val="ListParagraph"/>
              <w:ind w:left="0"/>
              <w:rPr>
                <w:rFonts w:ascii="Arial" w:hAnsi="Arial" w:cs="Arial"/>
                <w:color w:val="005069"/>
                <w:sz w:val="16"/>
                <w:szCs w:val="16"/>
              </w:rPr>
            </w:pPr>
          </w:p>
        </w:tc>
      </w:tr>
      <w:tr w:rsidR="002B658C" w14:paraId="3B3D16A6" w14:textId="77777777" w:rsidTr="001D5E46">
        <w:trPr>
          <w:cantSplit/>
          <w:trHeight w:val="425"/>
        </w:trPr>
        <w:tc>
          <w:tcPr>
            <w:tcW w:w="2552" w:type="dxa"/>
            <w:shd w:val="clear" w:color="auto" w:fill="F2F2F2" w:themeFill="background1" w:themeFillShade="F2"/>
          </w:tcPr>
          <w:p w14:paraId="6BDD2E1A" w14:textId="77777777" w:rsidR="00624C7A" w:rsidRPr="00166078" w:rsidRDefault="001A02F9" w:rsidP="00624C7A">
            <w:pPr>
              <w:pStyle w:val="ListParagraph"/>
              <w:ind w:left="0"/>
              <w:rPr>
                <w:rFonts w:ascii="Arial" w:hAnsi="Arial" w:cs="Arial"/>
                <w:b/>
                <w:color w:val="005069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5069"/>
                <w:sz w:val="16"/>
                <w:szCs w:val="16"/>
              </w:rPr>
              <w:t>Seoladh Ríomhphoist Teagmhálaí</w:t>
            </w:r>
          </w:p>
        </w:tc>
        <w:tc>
          <w:tcPr>
            <w:tcW w:w="6095" w:type="dxa"/>
            <w:shd w:val="clear" w:color="auto" w:fill="FFFFFF" w:themeFill="background1"/>
          </w:tcPr>
          <w:p w14:paraId="1F3E7C8E" w14:textId="77777777" w:rsidR="00624C7A" w:rsidRPr="000A6275" w:rsidRDefault="00624C7A" w:rsidP="00624C7A">
            <w:pPr>
              <w:pStyle w:val="ListParagraph"/>
              <w:ind w:left="0"/>
              <w:rPr>
                <w:rFonts w:ascii="Arial" w:hAnsi="Arial" w:cs="Arial"/>
                <w:color w:val="005069"/>
                <w:sz w:val="16"/>
                <w:szCs w:val="16"/>
              </w:rPr>
            </w:pPr>
          </w:p>
        </w:tc>
      </w:tr>
    </w:tbl>
    <w:p w14:paraId="319AA796" w14:textId="77777777" w:rsidR="000A6275" w:rsidRPr="001706D7" w:rsidRDefault="000A6275" w:rsidP="001706D7">
      <w:pPr>
        <w:rPr>
          <w:rFonts w:ascii="Arial" w:hAnsi="Arial" w:cs="Arial"/>
          <w:color w:val="005069"/>
          <w:sz w:val="20"/>
        </w:rPr>
      </w:pPr>
    </w:p>
    <w:p w14:paraId="151BF1B2" w14:textId="77777777" w:rsidR="00525FEC" w:rsidRPr="00936FFA" w:rsidRDefault="00525FEC" w:rsidP="00525FEC">
      <w:pPr>
        <w:pStyle w:val="ListParagraph"/>
        <w:rPr>
          <w:rFonts w:ascii="Arial" w:hAnsi="Arial"/>
          <w:b/>
          <w:color w:val="005069"/>
          <w:sz w:val="20"/>
        </w:rPr>
      </w:pPr>
    </w:p>
    <w:p w14:paraId="6C140916" w14:textId="77777777" w:rsidR="00525FEC" w:rsidRPr="00973EEB" w:rsidRDefault="001A02F9" w:rsidP="00973EEB">
      <w:pPr>
        <w:pStyle w:val="ListParagraph"/>
        <w:numPr>
          <w:ilvl w:val="1"/>
          <w:numId w:val="28"/>
        </w:numPr>
        <w:rPr>
          <w:rFonts w:ascii="Arial" w:hAnsi="Arial" w:cs="Arial"/>
          <w:b/>
          <w:color w:val="005069"/>
          <w:sz w:val="20"/>
        </w:rPr>
      </w:pPr>
      <w:r w:rsidRPr="00973EEB">
        <w:rPr>
          <w:rFonts w:ascii="Arial" w:hAnsi="Arial" w:cs="Arial"/>
          <w:b/>
          <w:color w:val="005069"/>
          <w:sz w:val="20"/>
        </w:rPr>
        <w:t>Sonraigh, le do thoil, an eintiteas tráchtála nó neamhthráchtála é an t-iarratasóir</w:t>
      </w:r>
    </w:p>
    <w:p w14:paraId="57AD7F83" w14:textId="77777777" w:rsidR="00525FEC" w:rsidRDefault="001A02F9" w:rsidP="00525FEC">
      <w:pPr>
        <w:pStyle w:val="ListParagraph"/>
        <w:rPr>
          <w:rFonts w:ascii="Arial" w:hAnsi="Arial" w:cs="Arial"/>
          <w:b/>
          <w:color w:val="005069"/>
          <w:sz w:val="20"/>
        </w:rPr>
      </w:pPr>
      <w:r w:rsidRPr="00AB6A73">
        <w:rPr>
          <w:noProof/>
          <w:color w:val="005069"/>
          <w:lang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9DB282" wp14:editId="16D5FCD3">
                <wp:simplePos x="0" y="0"/>
                <wp:positionH relativeFrom="column">
                  <wp:posOffset>403860</wp:posOffset>
                </wp:positionH>
                <wp:positionV relativeFrom="paragraph">
                  <wp:posOffset>67310</wp:posOffset>
                </wp:positionV>
                <wp:extent cx="5506872" cy="561975"/>
                <wp:effectExtent l="0" t="0" r="17780" b="2857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6872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5069"/>
                          </a:solidFill>
                        </a:ln>
                      </wps:spPr>
                      <wps:txbx>
                        <w:txbxContent>
                          <w:p w14:paraId="2378ED30" w14:textId="77777777" w:rsidR="00BE4020" w:rsidRDefault="00BE4020" w:rsidP="00525FEC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13001E2" w14:textId="77777777" w:rsidR="00BE4020" w:rsidRDefault="00BE4020" w:rsidP="00525FEC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9C524D3" w14:textId="77777777" w:rsidR="00BE4020" w:rsidRDefault="00BE4020" w:rsidP="00525FEC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B2297E1" w14:textId="77777777" w:rsidR="00BE4020" w:rsidRDefault="00BE4020" w:rsidP="00525FEC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9297BC9" w14:textId="77777777" w:rsidR="00BE4020" w:rsidRDefault="00BE4020" w:rsidP="00525FEC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77EC156" w14:textId="77777777" w:rsidR="00BE4020" w:rsidRDefault="00BE4020" w:rsidP="00525FEC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4CBC8B2" w14:textId="77777777" w:rsidR="00BE4020" w:rsidRDefault="00BE4020" w:rsidP="00525FEC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8DF474D" w14:textId="77777777" w:rsidR="00BE4020" w:rsidRDefault="00BE4020" w:rsidP="00525FEC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8BF51BB" w14:textId="77777777" w:rsidR="00BE4020" w:rsidRDefault="00BE4020" w:rsidP="00525FEC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EAF370B" w14:textId="77777777" w:rsidR="00BE4020" w:rsidRDefault="00BE4020" w:rsidP="00525FEC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2DF7F1B" w14:textId="77777777" w:rsidR="00BE4020" w:rsidRPr="00E51384" w:rsidRDefault="00BE4020" w:rsidP="00525FEC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31C0E0B" w14:textId="77777777" w:rsidR="00BE4020" w:rsidRPr="00E51384" w:rsidRDefault="00BE4020" w:rsidP="00525FE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65390AB" w14:textId="77777777" w:rsidR="00BE4020" w:rsidRPr="00E51384" w:rsidRDefault="00BE4020" w:rsidP="00525FE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EE1AD56" w14:textId="77777777" w:rsidR="00BE4020" w:rsidRPr="00E51384" w:rsidRDefault="00BE4020" w:rsidP="00525FE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2C3A571" w14:textId="77777777" w:rsidR="00BE4020" w:rsidRPr="00433638" w:rsidRDefault="00BE4020" w:rsidP="00525FE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38" o:spid="_x0000_s1028" type="#_x0000_t202" style="width:433.6pt;height:44.25pt;margin-top:5.3pt;margin-left:31.8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59264" fillcolor="white" strokecolor="#005069" strokeweight="1pt">
                <v:textbox>
                  <w:txbxContent>
                    <w:p w:rsidR="00BE4020" w:rsidP="00525FEC" w14:paraId="50D8F205" w14:textId="77777777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E4020" w:rsidP="00525FEC" w14:paraId="2DC98D9F" w14:textId="77777777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E4020" w:rsidP="00525FEC" w14:paraId="284AE481" w14:textId="77777777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E4020" w:rsidP="00525FEC" w14:paraId="5C2CF73D" w14:textId="77777777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E4020" w:rsidP="00525FEC" w14:paraId="4415B8D9" w14:textId="77777777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E4020" w:rsidP="00525FEC" w14:paraId="106146EF" w14:textId="77777777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E4020" w:rsidP="00525FEC" w14:paraId="7EEAFA17" w14:textId="77777777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E4020" w:rsidP="00525FEC" w14:paraId="17893833" w14:textId="77777777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E4020" w:rsidP="00525FEC" w14:paraId="063DA91D" w14:textId="77777777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E4020" w:rsidP="00525FEC" w14:paraId="068D73F0" w14:textId="77777777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E4020" w:rsidRPr="00E51384" w:rsidP="00525FEC" w14:paraId="7BA56CB7" w14:textId="77777777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E4020" w:rsidRPr="00E51384" w:rsidP="00525FEC" w14:paraId="1448A0F8" w14:textId="77777777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:rsidR="00BE4020" w:rsidRPr="00E51384" w:rsidP="00525FEC" w14:paraId="41540091" w14:textId="77777777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:rsidR="00BE4020" w:rsidRPr="00E51384" w:rsidP="00525FEC" w14:paraId="4EA6968A" w14:textId="77777777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:rsidR="00BE4020" w:rsidRPr="00433638" w:rsidP="00525FEC" w14:paraId="67E9FA22" w14:textId="7777777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019B6F" w14:textId="77777777" w:rsidR="00525FEC" w:rsidRDefault="00525FEC" w:rsidP="00525FEC">
      <w:pPr>
        <w:pStyle w:val="ListParagraph"/>
        <w:rPr>
          <w:rFonts w:ascii="Arial" w:hAnsi="Arial" w:cs="Arial"/>
          <w:b/>
          <w:color w:val="005069"/>
          <w:sz w:val="20"/>
        </w:rPr>
      </w:pPr>
    </w:p>
    <w:p w14:paraId="76B4B8CE" w14:textId="77777777" w:rsidR="00525FEC" w:rsidRDefault="00525FEC" w:rsidP="00525FEC">
      <w:pPr>
        <w:pStyle w:val="ListParagraph"/>
        <w:rPr>
          <w:rFonts w:ascii="Arial" w:hAnsi="Arial" w:cs="Arial"/>
          <w:color w:val="005069"/>
          <w:sz w:val="20"/>
        </w:rPr>
      </w:pPr>
    </w:p>
    <w:p w14:paraId="0E229B9E" w14:textId="77777777" w:rsidR="00973EEB" w:rsidRDefault="00973EEB" w:rsidP="00525FEC">
      <w:pPr>
        <w:pStyle w:val="ListParagraph"/>
        <w:rPr>
          <w:rFonts w:ascii="Arial" w:hAnsi="Arial" w:cs="Arial"/>
          <w:color w:val="005069"/>
          <w:sz w:val="20"/>
        </w:rPr>
      </w:pPr>
    </w:p>
    <w:p w14:paraId="60B8BBB6" w14:textId="77777777" w:rsidR="002946A9" w:rsidRDefault="002946A9" w:rsidP="00525FEC">
      <w:pPr>
        <w:pStyle w:val="ListParagraph"/>
        <w:rPr>
          <w:rFonts w:ascii="Arial" w:hAnsi="Arial" w:cs="Arial"/>
          <w:color w:val="005069"/>
          <w:sz w:val="20"/>
        </w:rPr>
      </w:pPr>
    </w:p>
    <w:p w14:paraId="4D4D0374" w14:textId="77777777" w:rsidR="006F4D64" w:rsidRDefault="006F4D64" w:rsidP="00065A2D">
      <w:pPr>
        <w:ind w:firstLine="360"/>
        <w:jc w:val="center"/>
        <w:rPr>
          <w:rFonts w:ascii="Arial" w:hAnsi="Arial" w:cs="Arial"/>
          <w:b/>
          <w:color w:val="005069"/>
          <w:sz w:val="20"/>
          <w:u w:val="single"/>
        </w:rPr>
      </w:pPr>
    </w:p>
    <w:p w14:paraId="3A5F2736" w14:textId="77777777" w:rsidR="006F4D64" w:rsidRDefault="006F4D64" w:rsidP="00065A2D">
      <w:pPr>
        <w:ind w:firstLine="360"/>
        <w:jc w:val="center"/>
        <w:rPr>
          <w:rFonts w:ascii="Arial" w:hAnsi="Arial" w:cs="Arial"/>
          <w:b/>
          <w:color w:val="005069"/>
          <w:sz w:val="20"/>
          <w:u w:val="single"/>
        </w:rPr>
      </w:pPr>
    </w:p>
    <w:p w14:paraId="3A7F2BFF" w14:textId="77777777" w:rsidR="006F4D64" w:rsidRDefault="006F4D64" w:rsidP="00065A2D">
      <w:pPr>
        <w:ind w:firstLine="360"/>
        <w:jc w:val="center"/>
        <w:rPr>
          <w:rFonts w:ascii="Arial" w:hAnsi="Arial" w:cs="Arial"/>
          <w:b/>
          <w:color w:val="005069"/>
          <w:sz w:val="20"/>
          <w:u w:val="single"/>
        </w:rPr>
      </w:pPr>
    </w:p>
    <w:p w14:paraId="75A0F8A1" w14:textId="77777777" w:rsidR="006F4D64" w:rsidRDefault="006F4D64" w:rsidP="00065A2D">
      <w:pPr>
        <w:ind w:firstLine="360"/>
        <w:jc w:val="center"/>
        <w:rPr>
          <w:rFonts w:ascii="Arial" w:hAnsi="Arial" w:cs="Arial"/>
          <w:b/>
          <w:color w:val="005069"/>
          <w:sz w:val="20"/>
          <w:u w:val="single"/>
        </w:rPr>
      </w:pPr>
    </w:p>
    <w:p w14:paraId="32E4C6CF" w14:textId="77777777" w:rsidR="006F4D64" w:rsidRDefault="006F4D64" w:rsidP="00065A2D">
      <w:pPr>
        <w:ind w:firstLine="360"/>
        <w:jc w:val="center"/>
        <w:rPr>
          <w:rFonts w:ascii="Arial" w:hAnsi="Arial" w:cs="Arial"/>
          <w:b/>
          <w:color w:val="005069"/>
          <w:sz w:val="20"/>
          <w:u w:val="single"/>
        </w:rPr>
      </w:pPr>
    </w:p>
    <w:p w14:paraId="1355E544" w14:textId="77777777" w:rsidR="006F4D64" w:rsidRDefault="006F4D64" w:rsidP="00065A2D">
      <w:pPr>
        <w:ind w:firstLine="360"/>
        <w:jc w:val="center"/>
        <w:rPr>
          <w:rFonts w:ascii="Arial" w:hAnsi="Arial" w:cs="Arial"/>
          <w:b/>
          <w:color w:val="005069"/>
          <w:sz w:val="20"/>
          <w:u w:val="single"/>
        </w:rPr>
      </w:pPr>
    </w:p>
    <w:p w14:paraId="4A9644B4" w14:textId="77777777" w:rsidR="006F4D64" w:rsidRDefault="006F4D64" w:rsidP="00065A2D">
      <w:pPr>
        <w:ind w:firstLine="360"/>
        <w:jc w:val="center"/>
        <w:rPr>
          <w:rFonts w:ascii="Arial" w:hAnsi="Arial" w:cs="Arial"/>
          <w:b/>
          <w:color w:val="005069"/>
          <w:sz w:val="20"/>
          <w:u w:val="single"/>
        </w:rPr>
      </w:pPr>
    </w:p>
    <w:p w14:paraId="1E5C509E" w14:textId="77777777" w:rsidR="006F4D64" w:rsidRDefault="006F4D64" w:rsidP="00065A2D">
      <w:pPr>
        <w:ind w:firstLine="360"/>
        <w:jc w:val="center"/>
        <w:rPr>
          <w:rFonts w:ascii="Arial" w:hAnsi="Arial" w:cs="Arial"/>
          <w:b/>
          <w:color w:val="005069"/>
          <w:sz w:val="20"/>
          <w:u w:val="single"/>
        </w:rPr>
      </w:pPr>
    </w:p>
    <w:p w14:paraId="0BB1843C" w14:textId="77777777" w:rsidR="006F4D64" w:rsidRDefault="006F4D64" w:rsidP="00065A2D">
      <w:pPr>
        <w:ind w:firstLine="360"/>
        <w:jc w:val="center"/>
        <w:rPr>
          <w:rFonts w:ascii="Arial" w:hAnsi="Arial" w:cs="Arial"/>
          <w:b/>
          <w:color w:val="005069"/>
          <w:sz w:val="20"/>
          <w:u w:val="single"/>
        </w:rPr>
      </w:pPr>
    </w:p>
    <w:p w14:paraId="2A06219D" w14:textId="568D743F" w:rsidR="002946A9" w:rsidRPr="00065A2D" w:rsidRDefault="001A02F9" w:rsidP="00065A2D">
      <w:pPr>
        <w:ind w:firstLine="360"/>
        <w:jc w:val="center"/>
        <w:rPr>
          <w:rFonts w:ascii="Arial" w:hAnsi="Arial" w:cs="Arial"/>
          <w:b/>
          <w:color w:val="005069"/>
          <w:sz w:val="20"/>
          <w:u w:val="single"/>
        </w:rPr>
      </w:pPr>
      <w:r>
        <w:rPr>
          <w:rFonts w:ascii="Arial" w:hAnsi="Arial" w:cs="Arial"/>
          <w:b/>
          <w:color w:val="005069"/>
          <w:sz w:val="20"/>
          <w:u w:val="single"/>
        </w:rPr>
        <w:t>Cuid 2 Achoimre ar an Togra</w:t>
      </w:r>
    </w:p>
    <w:tbl>
      <w:tblPr>
        <w:tblW w:w="1014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993"/>
        <w:gridCol w:w="7147"/>
      </w:tblGrid>
      <w:tr w:rsidR="002B658C" w14:paraId="01E92B04" w14:textId="77777777" w:rsidTr="00065A2D">
        <w:tc>
          <w:tcPr>
            <w:tcW w:w="10140" w:type="dxa"/>
            <w:gridSpan w:val="2"/>
            <w:shd w:val="clear" w:color="auto" w:fill="FFF2CC"/>
          </w:tcPr>
          <w:p w14:paraId="48445E79" w14:textId="3B26FF64" w:rsidR="00065A2D" w:rsidRPr="00703C8A" w:rsidRDefault="001A02F9" w:rsidP="00691CC9">
            <w:pPr>
              <w:jc w:val="center"/>
              <w:rPr>
                <w:rFonts w:ascii="Arial" w:hAnsi="Arial" w:cs="Arial"/>
                <w:b/>
                <w:bCs/>
                <w:color w:val="005069"/>
              </w:rPr>
            </w:pPr>
            <w:r w:rsidRPr="00703C8A">
              <w:rPr>
                <w:rFonts w:ascii="Arial" w:hAnsi="Arial" w:cs="Arial"/>
                <w:b/>
                <w:bCs/>
                <w:color w:val="005069"/>
              </w:rPr>
              <w:t>Sonraí faoi shuíomh an laithreá</w:t>
            </w:r>
            <w:r w:rsidR="007E5145">
              <w:rPr>
                <w:rFonts w:ascii="Arial" w:hAnsi="Arial" w:cs="Arial"/>
                <w:b/>
                <w:bCs/>
                <w:color w:val="005069"/>
              </w:rPr>
              <w:t>i</w:t>
            </w:r>
            <w:r w:rsidRPr="00703C8A">
              <w:rPr>
                <w:rFonts w:ascii="Arial" w:hAnsi="Arial" w:cs="Arial"/>
                <w:b/>
                <w:bCs/>
                <w:color w:val="005069"/>
              </w:rPr>
              <w:t>n</w:t>
            </w:r>
          </w:p>
        </w:tc>
      </w:tr>
      <w:tr w:rsidR="002B658C" w14:paraId="6E7BECED" w14:textId="77777777" w:rsidTr="00065A2D">
        <w:tc>
          <w:tcPr>
            <w:tcW w:w="2993" w:type="dxa"/>
            <w:shd w:val="clear" w:color="auto" w:fill="auto"/>
          </w:tcPr>
          <w:p w14:paraId="6923F0DF" w14:textId="77777777" w:rsidR="00065A2D" w:rsidRPr="00E338FE" w:rsidRDefault="001A02F9" w:rsidP="00691CC9">
            <w:pPr>
              <w:rPr>
                <w:rFonts w:ascii="Arial" w:hAnsi="Arial" w:cs="Arial"/>
                <w:b/>
                <w:color w:val="005069"/>
                <w:sz w:val="18"/>
                <w:szCs w:val="18"/>
              </w:rPr>
            </w:pPr>
            <w:r w:rsidRPr="00E338FE">
              <w:rPr>
                <w:rFonts w:ascii="Arial" w:hAnsi="Arial" w:cs="Arial"/>
                <w:b/>
                <w:bCs/>
                <w:color w:val="005069"/>
                <w:sz w:val="18"/>
                <w:szCs w:val="18"/>
              </w:rPr>
              <w:lastRenderedPageBreak/>
              <w:t>Suíomh, ainm an chontae agus ainm an bhaile fearainn is gaire:</w:t>
            </w:r>
          </w:p>
        </w:tc>
        <w:tc>
          <w:tcPr>
            <w:tcW w:w="7147" w:type="dxa"/>
            <w:shd w:val="clear" w:color="auto" w:fill="auto"/>
          </w:tcPr>
          <w:p w14:paraId="22DC929A" w14:textId="77777777" w:rsidR="00065A2D" w:rsidRPr="00C617C1" w:rsidRDefault="00065A2D" w:rsidP="00691CC9">
            <w:pPr>
              <w:rPr>
                <w:rFonts w:ascii="Arial" w:hAnsi="Arial" w:cs="Arial"/>
                <w:color w:val="005069"/>
                <w:sz w:val="18"/>
                <w:szCs w:val="18"/>
              </w:rPr>
            </w:pPr>
          </w:p>
          <w:p w14:paraId="02F0E488" w14:textId="77777777" w:rsidR="00065A2D" w:rsidRPr="00C617C1" w:rsidRDefault="00065A2D" w:rsidP="00691CC9">
            <w:pPr>
              <w:rPr>
                <w:rFonts w:ascii="Arial" w:hAnsi="Arial" w:cs="Arial"/>
                <w:color w:val="005069"/>
                <w:sz w:val="18"/>
                <w:szCs w:val="18"/>
              </w:rPr>
            </w:pPr>
          </w:p>
        </w:tc>
      </w:tr>
      <w:tr w:rsidR="002B658C" w14:paraId="0C5D9B22" w14:textId="77777777" w:rsidTr="00065A2D">
        <w:tc>
          <w:tcPr>
            <w:tcW w:w="2993" w:type="dxa"/>
            <w:shd w:val="clear" w:color="auto" w:fill="auto"/>
          </w:tcPr>
          <w:p w14:paraId="233D30CB" w14:textId="77777777" w:rsidR="00065A2D" w:rsidRPr="00C617C1" w:rsidRDefault="001A02F9" w:rsidP="00691CC9">
            <w:pPr>
              <w:rPr>
                <w:rFonts w:ascii="Arial" w:hAnsi="Arial" w:cs="Arial"/>
                <w:b/>
                <w:color w:val="005069"/>
                <w:sz w:val="18"/>
                <w:szCs w:val="18"/>
              </w:rPr>
            </w:pPr>
            <w:r w:rsidRPr="00C617C1">
              <w:rPr>
                <w:rFonts w:ascii="Arial" w:hAnsi="Arial" w:cs="Arial"/>
                <w:b/>
                <w:bCs/>
                <w:color w:val="005069"/>
                <w:sz w:val="18"/>
                <w:szCs w:val="18"/>
              </w:rPr>
              <w:t>Méid an Limistéir Mhuirí (m2, Ha</w:t>
            </w:r>
            <w:r w:rsidRPr="00C617C1">
              <w:rPr>
                <w:rFonts w:ascii="Arial" w:hAnsi="Arial" w:cs="Arial"/>
                <w:b/>
                <w:bCs/>
                <w:color w:val="005069"/>
                <w:sz w:val="18"/>
                <w:szCs w:val="18"/>
                <w:vertAlign w:val="superscript"/>
              </w:rPr>
              <w:t>2</w:t>
            </w:r>
            <w:r w:rsidRPr="00C617C1">
              <w:rPr>
                <w:rFonts w:ascii="Arial" w:hAnsi="Arial" w:cs="Arial"/>
                <w:b/>
                <w:bCs/>
                <w:color w:val="005069"/>
                <w:sz w:val="18"/>
                <w:szCs w:val="18"/>
              </w:rPr>
              <w:t xml:space="preserve"> nó Km</w:t>
            </w:r>
            <w:r w:rsidRPr="00C617C1">
              <w:rPr>
                <w:rFonts w:ascii="Arial" w:hAnsi="Arial" w:cs="Arial"/>
                <w:b/>
                <w:bCs/>
                <w:color w:val="005069"/>
                <w:sz w:val="18"/>
                <w:szCs w:val="18"/>
                <w:vertAlign w:val="superscript"/>
              </w:rPr>
              <w:t>2</w:t>
            </w:r>
            <w:r w:rsidRPr="00C617C1">
              <w:rPr>
                <w:rFonts w:ascii="Arial" w:hAnsi="Arial" w:cs="Arial"/>
                <w:b/>
                <w:bCs/>
                <w:color w:val="005069"/>
                <w:sz w:val="18"/>
                <w:szCs w:val="18"/>
              </w:rPr>
              <w:t>).</w:t>
            </w:r>
          </w:p>
        </w:tc>
        <w:tc>
          <w:tcPr>
            <w:tcW w:w="7147" w:type="dxa"/>
            <w:shd w:val="clear" w:color="auto" w:fill="auto"/>
          </w:tcPr>
          <w:p w14:paraId="7D85AD7D" w14:textId="77777777" w:rsidR="00065A2D" w:rsidRPr="00C617C1" w:rsidRDefault="00065A2D" w:rsidP="00691CC9">
            <w:pPr>
              <w:rPr>
                <w:rFonts w:ascii="Arial" w:hAnsi="Arial" w:cs="Arial"/>
                <w:color w:val="005069"/>
                <w:sz w:val="18"/>
                <w:szCs w:val="18"/>
              </w:rPr>
            </w:pPr>
          </w:p>
        </w:tc>
      </w:tr>
      <w:tr w:rsidR="002B658C" w14:paraId="04FEE03E" w14:textId="77777777" w:rsidTr="00065A2D">
        <w:tc>
          <w:tcPr>
            <w:tcW w:w="2993" w:type="dxa"/>
            <w:shd w:val="clear" w:color="auto" w:fill="auto"/>
          </w:tcPr>
          <w:p w14:paraId="7E15319A" w14:textId="77777777" w:rsidR="00065A2D" w:rsidRPr="00C617C1" w:rsidRDefault="001A02F9" w:rsidP="00691CC9">
            <w:pPr>
              <w:rPr>
                <w:rFonts w:ascii="Arial" w:hAnsi="Arial" w:cs="Arial"/>
                <w:b/>
                <w:color w:val="005069"/>
                <w:sz w:val="18"/>
                <w:szCs w:val="18"/>
              </w:rPr>
            </w:pPr>
            <w:r w:rsidRPr="00C617C1">
              <w:rPr>
                <w:rFonts w:ascii="Arial" w:hAnsi="Arial" w:cs="Arial"/>
                <w:b/>
                <w:color w:val="005069"/>
                <w:sz w:val="18"/>
                <w:szCs w:val="18"/>
              </w:rPr>
              <w:t>An bhfuil an limistéar muirí atá i gceist faoi úinéireacht phríobháideach?</w:t>
            </w:r>
          </w:p>
        </w:tc>
        <w:tc>
          <w:tcPr>
            <w:tcW w:w="7147" w:type="dxa"/>
            <w:shd w:val="clear" w:color="auto" w:fill="auto"/>
          </w:tcPr>
          <w:p w14:paraId="0E1CE160" w14:textId="77777777" w:rsidR="00065A2D" w:rsidRPr="00C617C1" w:rsidRDefault="00065A2D" w:rsidP="00691CC9">
            <w:pPr>
              <w:rPr>
                <w:rFonts w:ascii="Arial" w:hAnsi="Arial" w:cs="Arial"/>
                <w:color w:val="005069"/>
                <w:sz w:val="18"/>
                <w:szCs w:val="18"/>
              </w:rPr>
            </w:pPr>
          </w:p>
        </w:tc>
      </w:tr>
      <w:tr w:rsidR="002B658C" w14:paraId="6D6715BB" w14:textId="77777777" w:rsidTr="00065A2D">
        <w:tc>
          <w:tcPr>
            <w:tcW w:w="10140" w:type="dxa"/>
            <w:gridSpan w:val="2"/>
            <w:shd w:val="clear" w:color="auto" w:fill="auto"/>
          </w:tcPr>
          <w:p w14:paraId="40ED5F20" w14:textId="77777777" w:rsidR="00065A2D" w:rsidRPr="00C617C1" w:rsidRDefault="001A02F9" w:rsidP="00691CC9">
            <w:pPr>
              <w:rPr>
                <w:rFonts w:ascii="Arial" w:hAnsi="Arial" w:cs="Arial"/>
                <w:b/>
                <w:color w:val="005069"/>
                <w:sz w:val="18"/>
                <w:szCs w:val="18"/>
              </w:rPr>
            </w:pPr>
            <w:r w:rsidRPr="00C617C1">
              <w:rPr>
                <w:rFonts w:ascii="Arial" w:hAnsi="Arial" w:cs="Arial"/>
                <w:b/>
                <w:color w:val="005069"/>
                <w:sz w:val="18"/>
                <w:szCs w:val="18"/>
              </w:rPr>
              <w:t>Cuir san áireamh léarscáil an eagráin is déanaí a aibhsíonn i ndath dearg an limistéar muirí atá beartaithe agus a bheidh faoi réir an iarratais</w:t>
            </w:r>
          </w:p>
        </w:tc>
      </w:tr>
    </w:tbl>
    <w:p w14:paraId="26B98F3C" w14:textId="77777777" w:rsidR="00065A2D" w:rsidRDefault="00065A2D"/>
    <w:p w14:paraId="37B8C4A4" w14:textId="77777777" w:rsidR="00A846AB" w:rsidRDefault="00A846AB"/>
    <w:tbl>
      <w:tblPr>
        <w:tblW w:w="9634" w:type="dxa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2B658C" w14:paraId="6C21E699" w14:textId="77777777" w:rsidTr="00A846AB">
        <w:trPr>
          <w:cantSplit/>
          <w:trHeight w:val="30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AB3C" w14:textId="77777777" w:rsidR="00A846AB" w:rsidRPr="00A846AB" w:rsidRDefault="001A02F9" w:rsidP="00A84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5069"/>
                <w:sz w:val="20"/>
                <w:szCs w:val="20"/>
                <w:lang w:eastAsia="en-IE"/>
              </w:rPr>
            </w:pPr>
            <w:r w:rsidRPr="00A846AB">
              <w:rPr>
                <w:rFonts w:ascii="Arial" w:eastAsia="Times New Roman" w:hAnsi="Arial" w:cs="Arial"/>
                <w:b/>
                <w:bCs/>
                <w:color w:val="005069"/>
                <w:sz w:val="20"/>
                <w:szCs w:val="20"/>
                <w:lang w:eastAsia="en-IE"/>
              </w:rPr>
              <w:t>Sonraí an Togra</w:t>
            </w:r>
          </w:p>
        </w:tc>
      </w:tr>
      <w:tr w:rsidR="002B658C" w14:paraId="53560540" w14:textId="77777777" w:rsidTr="00A846AB">
        <w:trPr>
          <w:cantSplit/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8788F" w14:textId="77777777" w:rsidR="00A846AB" w:rsidRPr="00A846AB" w:rsidRDefault="001A02F9" w:rsidP="00D21D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5069"/>
                <w:sz w:val="20"/>
                <w:szCs w:val="20"/>
                <w:lang w:eastAsia="en-IE"/>
              </w:rPr>
            </w:pPr>
            <w:r w:rsidRPr="00A846AB">
              <w:rPr>
                <w:rFonts w:ascii="Arial" w:eastAsia="Times New Roman" w:hAnsi="Arial" w:cs="Arial"/>
                <w:b/>
                <w:bCs/>
                <w:color w:val="005069"/>
                <w:sz w:val="20"/>
                <w:szCs w:val="20"/>
                <w:lang w:eastAsia="en-IE"/>
              </w:rPr>
              <w:t xml:space="preserve">An mbaineann an ghníomhaíocht atá beartaithe go príomha le hiascaigh/dobharshaothrú? </w:t>
            </w:r>
            <w:r w:rsidR="00D21D3D" w:rsidRPr="00A846AB">
              <w:rPr>
                <w:rFonts w:ascii="Arial" w:eastAsia="Times New Roman" w:hAnsi="Arial" w:cs="Arial"/>
                <w:b/>
                <w:bCs/>
                <w:color w:val="005069"/>
                <w:sz w:val="20"/>
                <w:szCs w:val="20"/>
                <w:vertAlign w:val="superscript"/>
                <w:lang w:eastAsia="en-IE"/>
              </w:rPr>
              <w:t>1</w:t>
            </w:r>
            <w:r w:rsidRPr="00A846AB">
              <w:rPr>
                <w:rFonts w:ascii="Arial" w:eastAsia="Times New Roman" w:hAnsi="Arial" w:cs="Arial"/>
                <w:b/>
                <w:bCs/>
                <w:color w:val="005069"/>
                <w:sz w:val="20"/>
                <w:szCs w:val="20"/>
                <w:lang w:eastAsia="en-IE"/>
              </w:rPr>
              <w:t xml:space="preserve">  </w:t>
            </w:r>
          </w:p>
        </w:tc>
      </w:tr>
      <w:tr w:rsidR="002B658C" w14:paraId="588179D1" w14:textId="77777777" w:rsidTr="00A846AB">
        <w:trPr>
          <w:cantSplit/>
          <w:trHeight w:val="450"/>
        </w:trPr>
        <w:tc>
          <w:tcPr>
            <w:tcW w:w="9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45978" w14:textId="77777777" w:rsidR="00A846AB" w:rsidRDefault="001A02F9" w:rsidP="00A846AB">
            <w:pPr>
              <w:spacing w:after="0" w:line="240" w:lineRule="auto"/>
              <w:rPr>
                <w:rFonts w:ascii="Arial" w:eastAsia="Times New Roman" w:hAnsi="Arial" w:cs="Arial"/>
                <w:color w:val="005069"/>
                <w:sz w:val="20"/>
                <w:szCs w:val="20"/>
                <w:lang w:eastAsia="en-IE"/>
              </w:rPr>
            </w:pPr>
            <w:r w:rsidRPr="00A846AB">
              <w:rPr>
                <w:rFonts w:ascii="Arial" w:eastAsia="Times New Roman" w:hAnsi="Arial" w:cs="Arial"/>
                <w:color w:val="005069"/>
                <w:sz w:val="20"/>
                <w:szCs w:val="20"/>
                <w:lang w:eastAsia="en-IE"/>
              </w:rPr>
              <w:t> </w:t>
            </w:r>
          </w:p>
          <w:p w14:paraId="75B915AD" w14:textId="77777777" w:rsidR="00BB732A" w:rsidRPr="00A846AB" w:rsidRDefault="00BB732A" w:rsidP="00A846AB">
            <w:pPr>
              <w:spacing w:after="0" w:line="240" w:lineRule="auto"/>
              <w:rPr>
                <w:rFonts w:ascii="Arial" w:eastAsia="Times New Roman" w:hAnsi="Arial" w:cs="Arial"/>
                <w:color w:val="005069"/>
                <w:sz w:val="20"/>
                <w:szCs w:val="20"/>
                <w:lang w:eastAsia="en-IE"/>
              </w:rPr>
            </w:pPr>
          </w:p>
        </w:tc>
      </w:tr>
      <w:tr w:rsidR="002B658C" w14:paraId="67DEDF78" w14:textId="77777777" w:rsidTr="00E33487">
        <w:trPr>
          <w:cantSplit/>
          <w:trHeight w:val="450"/>
        </w:trPr>
        <w:tc>
          <w:tcPr>
            <w:tcW w:w="9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B3D62" w14:textId="77777777" w:rsidR="00A846AB" w:rsidRPr="00A846AB" w:rsidRDefault="00A846AB" w:rsidP="00A846AB">
            <w:pPr>
              <w:spacing w:after="0" w:line="240" w:lineRule="auto"/>
              <w:rPr>
                <w:rFonts w:ascii="Arial" w:eastAsia="Times New Roman" w:hAnsi="Arial" w:cs="Arial"/>
                <w:color w:val="005069"/>
                <w:sz w:val="20"/>
                <w:szCs w:val="20"/>
                <w:lang w:eastAsia="en-IE"/>
              </w:rPr>
            </w:pPr>
          </w:p>
        </w:tc>
      </w:tr>
      <w:tr w:rsidR="002B658C" w14:paraId="0809ACE4" w14:textId="77777777" w:rsidTr="00A846AB">
        <w:trPr>
          <w:cantSplit/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FFCFF" w14:textId="77777777" w:rsidR="00A846AB" w:rsidRPr="00A846AB" w:rsidRDefault="001A02F9" w:rsidP="00A846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5069"/>
                <w:sz w:val="20"/>
                <w:szCs w:val="20"/>
                <w:lang w:eastAsia="en-IE"/>
              </w:rPr>
            </w:pPr>
            <w:r w:rsidRPr="00A846AB">
              <w:rPr>
                <w:rFonts w:ascii="Arial" w:eastAsia="Times New Roman" w:hAnsi="Arial" w:cs="Arial"/>
                <w:b/>
                <w:bCs/>
                <w:color w:val="005069"/>
                <w:sz w:val="20"/>
                <w:szCs w:val="20"/>
                <w:lang w:eastAsia="en-IE"/>
              </w:rPr>
              <w:t>Tuairisc ar an úsáid mhuirí atá beartaithe:</w:t>
            </w:r>
          </w:p>
        </w:tc>
      </w:tr>
      <w:tr w:rsidR="002B658C" w14:paraId="60000A51" w14:textId="77777777" w:rsidTr="00A846AB">
        <w:trPr>
          <w:cantSplit/>
          <w:trHeight w:val="450"/>
        </w:trPr>
        <w:tc>
          <w:tcPr>
            <w:tcW w:w="9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A49D1" w14:textId="77777777" w:rsidR="00A846AB" w:rsidRDefault="001A02F9" w:rsidP="00A846AB">
            <w:pPr>
              <w:spacing w:after="0" w:line="240" w:lineRule="auto"/>
              <w:rPr>
                <w:rFonts w:ascii="Arial" w:eastAsia="Times New Roman" w:hAnsi="Arial" w:cs="Arial"/>
                <w:color w:val="005069"/>
                <w:sz w:val="20"/>
                <w:szCs w:val="20"/>
                <w:lang w:eastAsia="en-IE"/>
              </w:rPr>
            </w:pPr>
            <w:r w:rsidRPr="00A846AB">
              <w:rPr>
                <w:rFonts w:ascii="Arial" w:eastAsia="Times New Roman" w:hAnsi="Arial" w:cs="Arial"/>
                <w:color w:val="005069"/>
                <w:sz w:val="20"/>
                <w:szCs w:val="20"/>
                <w:lang w:eastAsia="en-IE"/>
              </w:rPr>
              <w:t> </w:t>
            </w:r>
          </w:p>
          <w:p w14:paraId="352ED076" w14:textId="77777777" w:rsidR="00BB732A" w:rsidRPr="00A846AB" w:rsidRDefault="00BB732A" w:rsidP="00A846AB">
            <w:pPr>
              <w:spacing w:after="0" w:line="240" w:lineRule="auto"/>
              <w:rPr>
                <w:rFonts w:ascii="Arial" w:eastAsia="Times New Roman" w:hAnsi="Arial" w:cs="Arial"/>
                <w:color w:val="005069"/>
                <w:sz w:val="20"/>
                <w:szCs w:val="20"/>
                <w:lang w:eastAsia="en-IE"/>
              </w:rPr>
            </w:pPr>
          </w:p>
        </w:tc>
      </w:tr>
      <w:tr w:rsidR="002B658C" w14:paraId="0B6128FC" w14:textId="77777777" w:rsidTr="00A846AB">
        <w:trPr>
          <w:cantSplit/>
          <w:trHeight w:val="450"/>
        </w:trPr>
        <w:tc>
          <w:tcPr>
            <w:tcW w:w="9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8C241" w14:textId="77777777" w:rsidR="00A846AB" w:rsidRPr="00A846AB" w:rsidRDefault="00A846AB" w:rsidP="00A846AB">
            <w:pPr>
              <w:spacing w:after="0" w:line="240" w:lineRule="auto"/>
              <w:rPr>
                <w:rFonts w:ascii="Arial" w:eastAsia="Times New Roman" w:hAnsi="Arial" w:cs="Arial"/>
                <w:color w:val="005069"/>
                <w:sz w:val="20"/>
                <w:szCs w:val="20"/>
                <w:lang w:eastAsia="en-IE"/>
              </w:rPr>
            </w:pPr>
          </w:p>
        </w:tc>
      </w:tr>
      <w:tr w:rsidR="002B658C" w14:paraId="7ADAA67D" w14:textId="77777777" w:rsidTr="00A846AB">
        <w:trPr>
          <w:cantSplit/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DF848" w14:textId="77777777" w:rsidR="00A846AB" w:rsidRPr="00A846AB" w:rsidRDefault="001A02F9" w:rsidP="00A846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5069"/>
                <w:sz w:val="20"/>
                <w:szCs w:val="20"/>
                <w:lang w:eastAsia="en-IE"/>
              </w:rPr>
            </w:pPr>
            <w:r w:rsidRPr="00A846AB">
              <w:rPr>
                <w:rFonts w:ascii="Arial" w:eastAsia="Times New Roman" w:hAnsi="Arial" w:cs="Arial"/>
                <w:b/>
                <w:bCs/>
                <w:color w:val="005069"/>
                <w:sz w:val="20"/>
                <w:szCs w:val="20"/>
                <w:lang w:eastAsia="en-IE"/>
              </w:rPr>
              <w:t>Uainiú táscach na n-oibreacha/na gníomhaíochta: (i) Dáta tosaigh (ii) Fad (iii) Aon fhaisnéis eile a bhaineann le huainiú:</w:t>
            </w:r>
          </w:p>
        </w:tc>
      </w:tr>
      <w:tr w:rsidR="002B658C" w14:paraId="65ADB48B" w14:textId="77777777" w:rsidTr="00A846AB">
        <w:trPr>
          <w:cantSplit/>
          <w:trHeight w:val="450"/>
        </w:trPr>
        <w:tc>
          <w:tcPr>
            <w:tcW w:w="9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1FC6D" w14:textId="77777777" w:rsidR="00A846AB" w:rsidRPr="00A846AB" w:rsidRDefault="001A02F9" w:rsidP="00A846AB">
            <w:pPr>
              <w:spacing w:after="0" w:line="240" w:lineRule="auto"/>
              <w:rPr>
                <w:rFonts w:ascii="Arial" w:eastAsia="Times New Roman" w:hAnsi="Arial" w:cs="Arial"/>
                <w:color w:val="005069"/>
                <w:sz w:val="20"/>
                <w:szCs w:val="20"/>
                <w:lang w:eastAsia="en-IE"/>
              </w:rPr>
            </w:pPr>
            <w:r w:rsidRPr="00A846AB">
              <w:rPr>
                <w:rFonts w:ascii="Arial" w:eastAsia="Times New Roman" w:hAnsi="Arial" w:cs="Arial"/>
                <w:color w:val="005069"/>
                <w:sz w:val="20"/>
                <w:szCs w:val="20"/>
                <w:lang w:eastAsia="en-IE"/>
              </w:rPr>
              <w:t> </w:t>
            </w:r>
          </w:p>
        </w:tc>
      </w:tr>
      <w:tr w:rsidR="002B658C" w14:paraId="55E059DF" w14:textId="77777777" w:rsidTr="00A846AB">
        <w:trPr>
          <w:cantSplit/>
          <w:trHeight w:val="450"/>
        </w:trPr>
        <w:tc>
          <w:tcPr>
            <w:tcW w:w="9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1542" w14:textId="77777777" w:rsidR="00A846AB" w:rsidRPr="00A846AB" w:rsidRDefault="00A846AB" w:rsidP="00A846AB">
            <w:pPr>
              <w:spacing w:after="0" w:line="240" w:lineRule="auto"/>
              <w:rPr>
                <w:rFonts w:ascii="Arial" w:eastAsia="Times New Roman" w:hAnsi="Arial" w:cs="Arial"/>
                <w:color w:val="005069"/>
                <w:sz w:val="20"/>
                <w:szCs w:val="20"/>
                <w:lang w:eastAsia="en-IE"/>
              </w:rPr>
            </w:pPr>
          </w:p>
        </w:tc>
      </w:tr>
      <w:tr w:rsidR="002B658C" w14:paraId="57C84074" w14:textId="77777777" w:rsidTr="00A846AB">
        <w:trPr>
          <w:cantSplit/>
          <w:trHeight w:val="450"/>
        </w:trPr>
        <w:tc>
          <w:tcPr>
            <w:tcW w:w="9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AB30" w14:textId="77777777" w:rsidR="00A846AB" w:rsidRPr="00A846AB" w:rsidRDefault="00A846AB" w:rsidP="00A846AB">
            <w:pPr>
              <w:spacing w:after="0" w:line="240" w:lineRule="auto"/>
              <w:rPr>
                <w:rFonts w:ascii="Arial" w:eastAsia="Times New Roman" w:hAnsi="Arial" w:cs="Arial"/>
                <w:color w:val="005069"/>
                <w:sz w:val="20"/>
                <w:szCs w:val="20"/>
                <w:lang w:eastAsia="en-IE"/>
              </w:rPr>
            </w:pPr>
          </w:p>
        </w:tc>
      </w:tr>
      <w:tr w:rsidR="002B658C" w14:paraId="00FE4771" w14:textId="77777777" w:rsidTr="00A846AB">
        <w:trPr>
          <w:cantSplit/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DE95D" w14:textId="77777777" w:rsidR="00A846AB" w:rsidRPr="00A846AB" w:rsidRDefault="001A02F9" w:rsidP="00A846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5069"/>
                <w:sz w:val="20"/>
                <w:szCs w:val="20"/>
                <w:lang w:eastAsia="en-IE"/>
              </w:rPr>
            </w:pPr>
            <w:r w:rsidRPr="00A846AB">
              <w:rPr>
                <w:rFonts w:ascii="Arial" w:eastAsia="Times New Roman" w:hAnsi="Arial" w:cs="Arial"/>
                <w:b/>
                <w:bCs/>
                <w:color w:val="005069"/>
                <w:sz w:val="20"/>
                <w:szCs w:val="20"/>
                <w:lang w:eastAsia="en-IE"/>
              </w:rPr>
              <w:t>Cad iad na húsáideoirí muirí nó na páirtithe leasmhara eile a bhféadfadh an togra difear a dhéanamh dóibh?</w:t>
            </w:r>
          </w:p>
        </w:tc>
      </w:tr>
      <w:tr w:rsidR="002B658C" w14:paraId="69AECD8D" w14:textId="77777777" w:rsidTr="00A846AB">
        <w:trPr>
          <w:cantSplit/>
          <w:trHeight w:val="408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656F" w14:textId="77777777" w:rsidR="00A846AB" w:rsidRDefault="00A846AB" w:rsidP="00A846AB">
            <w:pPr>
              <w:spacing w:after="0" w:line="240" w:lineRule="auto"/>
              <w:rPr>
                <w:rFonts w:ascii="Arial" w:eastAsia="Times New Roman" w:hAnsi="Arial" w:cs="Arial"/>
                <w:color w:val="005069"/>
                <w:sz w:val="20"/>
                <w:szCs w:val="20"/>
                <w:lang w:eastAsia="en-IE"/>
              </w:rPr>
            </w:pPr>
          </w:p>
          <w:p w14:paraId="54CB33AF" w14:textId="77777777" w:rsidR="00BB732A" w:rsidRDefault="00BB732A" w:rsidP="00A846AB">
            <w:pPr>
              <w:spacing w:after="0" w:line="240" w:lineRule="auto"/>
              <w:rPr>
                <w:rFonts w:ascii="Arial" w:eastAsia="Times New Roman" w:hAnsi="Arial" w:cs="Arial"/>
                <w:color w:val="005069"/>
                <w:sz w:val="20"/>
                <w:szCs w:val="20"/>
                <w:lang w:eastAsia="en-IE"/>
              </w:rPr>
            </w:pPr>
          </w:p>
          <w:p w14:paraId="128A9625" w14:textId="77777777" w:rsidR="00E33487" w:rsidRPr="00A846AB" w:rsidRDefault="00E33487" w:rsidP="00A846AB">
            <w:pPr>
              <w:spacing w:after="0" w:line="240" w:lineRule="auto"/>
              <w:rPr>
                <w:rFonts w:ascii="Arial" w:eastAsia="Times New Roman" w:hAnsi="Arial" w:cs="Arial"/>
                <w:color w:val="005069"/>
                <w:sz w:val="20"/>
                <w:szCs w:val="20"/>
                <w:lang w:eastAsia="en-IE"/>
              </w:rPr>
            </w:pPr>
          </w:p>
        </w:tc>
      </w:tr>
      <w:tr w:rsidR="007E5145" w14:paraId="5E264799" w14:textId="77777777" w:rsidTr="00A846AB">
        <w:trPr>
          <w:cantSplit/>
          <w:trHeight w:val="408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DBCF" w14:textId="57E67DDE" w:rsidR="007E5145" w:rsidRPr="00655BE0" w:rsidRDefault="00655BE0" w:rsidP="00A846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5069"/>
                <w:sz w:val="20"/>
                <w:szCs w:val="20"/>
                <w:lang w:eastAsia="en-IE"/>
              </w:rPr>
            </w:pPr>
            <w:r w:rsidRPr="00655BE0">
              <w:rPr>
                <w:rFonts w:ascii="Arial" w:eastAsia="Times New Roman" w:hAnsi="Arial" w:cs="Arial"/>
                <w:b/>
                <w:bCs/>
                <w:color w:val="005069"/>
                <w:sz w:val="20"/>
                <w:szCs w:val="20"/>
                <w:lang w:eastAsia="en-IE"/>
              </w:rPr>
              <w:t>An bhfuil toiliú pleanála ag teastáil don úsáid atá beartaithe?</w:t>
            </w:r>
          </w:p>
        </w:tc>
      </w:tr>
      <w:tr w:rsidR="00655BE0" w14:paraId="042FE329" w14:textId="77777777" w:rsidTr="00A846AB">
        <w:trPr>
          <w:cantSplit/>
          <w:trHeight w:val="408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6DAA" w14:textId="77777777" w:rsidR="00655BE0" w:rsidRPr="00655BE0" w:rsidRDefault="00655BE0" w:rsidP="00A846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5069"/>
                <w:sz w:val="20"/>
                <w:szCs w:val="20"/>
                <w:lang w:eastAsia="en-IE"/>
              </w:rPr>
            </w:pPr>
          </w:p>
        </w:tc>
      </w:tr>
      <w:tr w:rsidR="002B658C" w14:paraId="7CE5341C" w14:textId="77777777" w:rsidTr="00A846AB">
        <w:trPr>
          <w:cantSplit/>
          <w:trHeight w:val="408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7854" w14:textId="481C061D" w:rsidR="00E33487" w:rsidRDefault="00655BE0" w:rsidP="00E33487">
            <w:pPr>
              <w:spacing w:after="0" w:line="240" w:lineRule="auto"/>
              <w:rPr>
                <w:rFonts w:ascii="Arial" w:eastAsia="Times New Roman" w:hAnsi="Arial" w:cs="Arial"/>
                <w:color w:val="005069"/>
                <w:sz w:val="20"/>
                <w:szCs w:val="20"/>
                <w:lang w:eastAsia="en-IE"/>
              </w:rPr>
            </w:pPr>
            <w:r w:rsidRPr="00655BE0">
              <w:rPr>
                <w:rFonts w:ascii="Arial" w:eastAsia="Times New Roman" w:hAnsi="Arial" w:cs="Arial"/>
                <w:b/>
                <w:bCs/>
                <w:color w:val="005069"/>
                <w:sz w:val="20"/>
                <w:szCs w:val="20"/>
                <w:lang w:eastAsia="en-IE"/>
              </w:rPr>
              <w:t>Stádas aon toilithe eile is gá, lena n-áirítear uimhir thagartha nó uimhreacha tagartha</w:t>
            </w:r>
          </w:p>
        </w:tc>
      </w:tr>
      <w:tr w:rsidR="002B658C" w14:paraId="0F0AD53D" w14:textId="77777777" w:rsidTr="00A846AB">
        <w:trPr>
          <w:cantSplit/>
          <w:trHeight w:val="408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1149" w14:textId="77777777" w:rsidR="00BB732A" w:rsidRDefault="00BB732A" w:rsidP="00BB732A">
            <w:pPr>
              <w:spacing w:after="0" w:line="240" w:lineRule="auto"/>
              <w:rPr>
                <w:rFonts w:ascii="Arial" w:eastAsia="Times New Roman" w:hAnsi="Arial" w:cs="Arial"/>
                <w:color w:val="005069"/>
                <w:sz w:val="20"/>
                <w:szCs w:val="20"/>
                <w:lang w:eastAsia="en-IE"/>
              </w:rPr>
            </w:pPr>
          </w:p>
          <w:p w14:paraId="105CBB6B" w14:textId="77777777" w:rsidR="00BB732A" w:rsidRDefault="00BB732A" w:rsidP="00BB732A">
            <w:pPr>
              <w:spacing w:after="0" w:line="240" w:lineRule="auto"/>
              <w:rPr>
                <w:rFonts w:ascii="Arial" w:eastAsia="Times New Roman" w:hAnsi="Arial" w:cs="Arial"/>
                <w:color w:val="005069"/>
                <w:sz w:val="20"/>
                <w:szCs w:val="20"/>
                <w:lang w:eastAsia="en-IE"/>
              </w:rPr>
            </w:pPr>
          </w:p>
          <w:p w14:paraId="508EBD8E" w14:textId="77777777" w:rsidR="00BB732A" w:rsidRDefault="00BB732A" w:rsidP="00BB732A">
            <w:pPr>
              <w:spacing w:after="0" w:line="240" w:lineRule="auto"/>
              <w:rPr>
                <w:rFonts w:ascii="Arial" w:eastAsia="Times New Roman" w:hAnsi="Arial" w:cs="Arial"/>
                <w:color w:val="005069"/>
                <w:sz w:val="20"/>
                <w:szCs w:val="20"/>
                <w:lang w:eastAsia="en-IE"/>
              </w:rPr>
            </w:pPr>
          </w:p>
        </w:tc>
      </w:tr>
      <w:tr w:rsidR="002B658C" w14:paraId="683F6837" w14:textId="77777777" w:rsidTr="00A846AB">
        <w:trPr>
          <w:cantSplit/>
          <w:trHeight w:val="54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32E99" w14:textId="242C0886" w:rsidR="00BB732A" w:rsidRPr="00A846AB" w:rsidRDefault="001A02F9" w:rsidP="00782E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5069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5069"/>
                <w:sz w:val="20"/>
                <w:szCs w:val="20"/>
                <w:lang w:eastAsia="en-IE"/>
              </w:rPr>
              <w:lastRenderedPageBreak/>
              <w:t>Liostaigh, le do thoil, aon Cheadúnais</w:t>
            </w:r>
            <w:r w:rsidR="00514D02">
              <w:rPr>
                <w:rFonts w:ascii="Arial" w:eastAsia="Times New Roman" w:hAnsi="Arial" w:cs="Arial"/>
                <w:b/>
                <w:bCs/>
                <w:color w:val="005069"/>
                <w:sz w:val="20"/>
                <w:szCs w:val="20"/>
                <w:lang w:eastAsia="en-IE"/>
              </w:rPr>
              <w:t xml:space="preserve"> agus/nó Léasanna</w:t>
            </w:r>
            <w:r>
              <w:rPr>
                <w:rFonts w:ascii="Arial" w:eastAsia="Times New Roman" w:hAnsi="Arial" w:cs="Arial"/>
                <w:b/>
                <w:bCs/>
                <w:color w:val="005069"/>
                <w:sz w:val="20"/>
                <w:szCs w:val="20"/>
                <w:lang w:eastAsia="en-IE"/>
              </w:rPr>
              <w:t xml:space="preserve"> Imeall Trá</w:t>
            </w:r>
            <w:r w:rsidR="00514D02">
              <w:rPr>
                <w:rFonts w:ascii="Arial" w:eastAsia="Times New Roman" w:hAnsi="Arial" w:cs="Arial"/>
                <w:b/>
                <w:bCs/>
                <w:color w:val="005069"/>
                <w:sz w:val="20"/>
                <w:szCs w:val="20"/>
                <w:lang w:eastAsia="en-IE"/>
              </w:rPr>
              <w:t xml:space="preserve"> agus/nó Cheadúnais Úsáide Muirí agus/nó </w:t>
            </w:r>
            <w:r>
              <w:rPr>
                <w:rFonts w:ascii="Arial" w:eastAsia="Times New Roman" w:hAnsi="Arial" w:cs="Arial"/>
                <w:b/>
                <w:bCs/>
                <w:color w:val="005069"/>
                <w:sz w:val="20"/>
                <w:szCs w:val="20"/>
                <w:lang w:eastAsia="en-IE"/>
              </w:rPr>
              <w:t>Toiliú Limistéir Mhuirí</w:t>
            </w:r>
            <w:r w:rsidR="00514D02">
              <w:rPr>
                <w:rFonts w:ascii="Arial" w:eastAsia="Times New Roman" w:hAnsi="Arial" w:cs="Arial"/>
                <w:b/>
                <w:bCs/>
                <w:color w:val="005069"/>
                <w:sz w:val="20"/>
                <w:szCs w:val="20"/>
                <w:lang w:eastAsia="en-IE"/>
              </w:rPr>
              <w:t xml:space="preserve"> eisithe faoin </w:t>
            </w:r>
            <w:r w:rsidR="00782EE3" w:rsidRPr="00782EE3">
              <w:rPr>
                <w:rFonts w:ascii="Arial" w:eastAsia="Times New Roman" w:hAnsi="Arial" w:cs="Arial"/>
                <w:b/>
                <w:bCs/>
                <w:color w:val="005069"/>
                <w:sz w:val="20"/>
                <w:szCs w:val="20"/>
                <w:lang w:eastAsia="en-IE"/>
              </w:rPr>
              <w:t>A</w:t>
            </w:r>
            <w:r w:rsidR="00782EE3">
              <w:rPr>
                <w:rFonts w:ascii="Arial" w:eastAsia="Times New Roman" w:hAnsi="Arial" w:cs="Arial"/>
                <w:b/>
                <w:bCs/>
                <w:color w:val="005069"/>
                <w:sz w:val="20"/>
                <w:szCs w:val="20"/>
                <w:lang w:eastAsia="en-IE"/>
              </w:rPr>
              <w:t>cht</w:t>
            </w:r>
            <w:r w:rsidR="00782EE3" w:rsidRPr="00782EE3">
              <w:rPr>
                <w:rFonts w:ascii="Arial" w:eastAsia="Times New Roman" w:hAnsi="Arial" w:cs="Arial"/>
                <w:b/>
                <w:bCs/>
                <w:color w:val="005069"/>
                <w:sz w:val="20"/>
                <w:szCs w:val="20"/>
                <w:lang w:eastAsia="en-IE"/>
              </w:rPr>
              <w:t xml:space="preserve"> </w:t>
            </w:r>
            <w:r w:rsidR="00782EE3">
              <w:rPr>
                <w:rFonts w:ascii="Arial" w:eastAsia="Times New Roman" w:hAnsi="Arial" w:cs="Arial"/>
                <w:b/>
                <w:bCs/>
                <w:color w:val="005069"/>
                <w:sz w:val="20"/>
                <w:szCs w:val="20"/>
                <w:lang w:eastAsia="en-IE"/>
              </w:rPr>
              <w:t>um</w:t>
            </w:r>
            <w:r w:rsidR="00782EE3" w:rsidRPr="00782EE3">
              <w:rPr>
                <w:rFonts w:ascii="Arial" w:eastAsia="Times New Roman" w:hAnsi="Arial" w:cs="Arial"/>
                <w:b/>
                <w:bCs/>
                <w:color w:val="005069"/>
                <w:sz w:val="20"/>
                <w:szCs w:val="20"/>
                <w:lang w:eastAsia="en-IE"/>
              </w:rPr>
              <w:t xml:space="preserve"> P</w:t>
            </w:r>
            <w:r w:rsidR="00782EE3">
              <w:rPr>
                <w:rFonts w:ascii="Arial" w:eastAsia="Times New Roman" w:hAnsi="Arial" w:cs="Arial"/>
                <w:b/>
                <w:bCs/>
                <w:color w:val="005069"/>
                <w:sz w:val="20"/>
                <w:szCs w:val="20"/>
                <w:lang w:eastAsia="en-IE"/>
              </w:rPr>
              <w:t xml:space="preserve">leanáil </w:t>
            </w:r>
            <w:r w:rsidR="00782EE3" w:rsidRPr="00782EE3">
              <w:rPr>
                <w:rFonts w:ascii="Arial" w:eastAsia="Times New Roman" w:hAnsi="Arial" w:cs="Arial"/>
                <w:b/>
                <w:bCs/>
                <w:color w:val="005069"/>
                <w:sz w:val="20"/>
                <w:szCs w:val="20"/>
                <w:lang w:eastAsia="en-IE"/>
              </w:rPr>
              <w:t>L</w:t>
            </w:r>
            <w:r w:rsidR="00782EE3">
              <w:rPr>
                <w:rFonts w:ascii="Arial" w:eastAsia="Times New Roman" w:hAnsi="Arial" w:cs="Arial"/>
                <w:b/>
                <w:bCs/>
                <w:color w:val="005069"/>
                <w:sz w:val="20"/>
                <w:szCs w:val="20"/>
                <w:lang w:eastAsia="en-IE"/>
              </w:rPr>
              <w:t>imistéir</w:t>
            </w:r>
            <w:r w:rsidR="00782EE3" w:rsidRPr="00782EE3">
              <w:rPr>
                <w:rFonts w:ascii="Arial" w:eastAsia="Times New Roman" w:hAnsi="Arial" w:cs="Arial"/>
                <w:b/>
                <w:bCs/>
                <w:color w:val="005069"/>
                <w:sz w:val="20"/>
                <w:szCs w:val="20"/>
                <w:lang w:eastAsia="en-IE"/>
              </w:rPr>
              <w:t xml:space="preserve"> M</w:t>
            </w:r>
            <w:r w:rsidR="00782EE3">
              <w:rPr>
                <w:rFonts w:ascii="Arial" w:eastAsia="Times New Roman" w:hAnsi="Arial" w:cs="Arial"/>
                <w:b/>
                <w:bCs/>
                <w:color w:val="005069"/>
                <w:sz w:val="20"/>
                <w:szCs w:val="20"/>
                <w:lang w:eastAsia="en-IE"/>
              </w:rPr>
              <w:t>huirí</w:t>
            </w:r>
            <w:r w:rsidR="00782EE3" w:rsidRPr="00782EE3">
              <w:rPr>
                <w:rFonts w:ascii="Arial" w:eastAsia="Times New Roman" w:hAnsi="Arial" w:cs="Arial"/>
                <w:b/>
                <w:bCs/>
                <w:color w:val="005069"/>
                <w:sz w:val="20"/>
                <w:szCs w:val="20"/>
                <w:lang w:eastAsia="en-IE"/>
              </w:rPr>
              <w:t xml:space="preserve"> 2021</w:t>
            </w:r>
            <w:r>
              <w:rPr>
                <w:rFonts w:ascii="Arial" w:eastAsia="Times New Roman" w:hAnsi="Arial" w:cs="Arial"/>
                <w:b/>
                <w:bCs/>
                <w:color w:val="005069"/>
                <w:sz w:val="20"/>
                <w:szCs w:val="20"/>
                <w:lang w:eastAsia="en-IE"/>
              </w:rPr>
              <w:t>, lena n-áirítear iarratais ghníomhacha agus iarratais atá ar feitheamh</w:t>
            </w:r>
            <w:r w:rsidR="00782EE3">
              <w:rPr>
                <w:rFonts w:ascii="Arial" w:eastAsia="Times New Roman" w:hAnsi="Arial" w:cs="Arial"/>
                <w:b/>
                <w:bCs/>
                <w:color w:val="005069"/>
                <w:sz w:val="20"/>
                <w:szCs w:val="20"/>
                <w:lang w:eastAsia="en-IE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5069"/>
                <w:sz w:val="20"/>
                <w:szCs w:val="20"/>
                <w:lang w:eastAsia="en-IE"/>
              </w:rPr>
              <w:t xml:space="preserve"> </w:t>
            </w:r>
          </w:p>
        </w:tc>
      </w:tr>
      <w:tr w:rsidR="00655BE0" w14:paraId="02D6B8D0" w14:textId="77777777" w:rsidTr="00A846AB">
        <w:trPr>
          <w:cantSplit/>
          <w:trHeight w:val="54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21DB" w14:textId="77777777" w:rsidR="00655BE0" w:rsidRDefault="00655BE0" w:rsidP="00BB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5069"/>
                <w:sz w:val="20"/>
                <w:szCs w:val="20"/>
                <w:lang w:eastAsia="en-IE"/>
              </w:rPr>
            </w:pPr>
          </w:p>
        </w:tc>
      </w:tr>
      <w:tr w:rsidR="002B658C" w14:paraId="5703B39D" w14:textId="77777777" w:rsidTr="00A846AB">
        <w:trPr>
          <w:cantSplit/>
          <w:trHeight w:val="450"/>
        </w:trPr>
        <w:tc>
          <w:tcPr>
            <w:tcW w:w="9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DEE81" w14:textId="5E2ADB66" w:rsidR="00BB732A" w:rsidRPr="001A02F9" w:rsidRDefault="001A02F9" w:rsidP="00253A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5069"/>
                <w:sz w:val="20"/>
                <w:szCs w:val="20"/>
                <w:lang w:eastAsia="en-IE"/>
              </w:rPr>
            </w:pPr>
            <w:r w:rsidRPr="001A02F9">
              <w:rPr>
                <w:rFonts w:ascii="Arial" w:eastAsia="Times New Roman" w:hAnsi="Arial" w:cs="Arial"/>
                <w:b/>
                <w:bCs/>
                <w:color w:val="005069"/>
                <w:sz w:val="20"/>
                <w:szCs w:val="20"/>
                <w:lang w:eastAsia="en-IE"/>
              </w:rPr>
              <w:t xml:space="preserve">Má tá aon toiliú agat faoi láthair (Ceadúnais </w:t>
            </w:r>
            <w:r w:rsidR="00782EE3">
              <w:rPr>
                <w:rFonts w:ascii="Arial" w:eastAsia="Times New Roman" w:hAnsi="Arial" w:cs="Arial"/>
                <w:b/>
                <w:bCs/>
                <w:color w:val="005069"/>
                <w:sz w:val="20"/>
                <w:szCs w:val="20"/>
                <w:lang w:eastAsia="en-IE"/>
              </w:rPr>
              <w:t xml:space="preserve">agus/nó Léasanna </w:t>
            </w:r>
            <w:r w:rsidRPr="001A02F9">
              <w:rPr>
                <w:rFonts w:ascii="Arial" w:eastAsia="Times New Roman" w:hAnsi="Arial" w:cs="Arial"/>
                <w:b/>
                <w:bCs/>
                <w:color w:val="005069"/>
                <w:sz w:val="20"/>
                <w:szCs w:val="20"/>
                <w:lang w:eastAsia="en-IE"/>
              </w:rPr>
              <w:t>Imeall Trá, Ceadúnais Úsáide Muirí</w:t>
            </w:r>
            <w:r w:rsidR="00782EE3">
              <w:rPr>
                <w:rFonts w:ascii="Arial" w:eastAsia="Times New Roman" w:hAnsi="Arial" w:cs="Arial"/>
                <w:b/>
                <w:bCs/>
                <w:color w:val="005069"/>
                <w:sz w:val="20"/>
                <w:szCs w:val="20"/>
                <w:lang w:eastAsia="en-IE"/>
              </w:rPr>
              <w:t xml:space="preserve"> </w:t>
            </w:r>
            <w:r w:rsidR="00253A6C">
              <w:rPr>
                <w:rFonts w:ascii="Arial" w:eastAsia="Times New Roman" w:hAnsi="Arial" w:cs="Arial"/>
                <w:b/>
                <w:bCs/>
                <w:color w:val="005069"/>
                <w:sz w:val="20"/>
                <w:szCs w:val="20"/>
                <w:lang w:eastAsia="en-IE"/>
              </w:rPr>
              <w:t xml:space="preserve">agus/nó </w:t>
            </w:r>
            <w:r w:rsidRPr="001A02F9">
              <w:rPr>
                <w:rFonts w:ascii="Arial" w:eastAsia="Times New Roman" w:hAnsi="Arial" w:cs="Arial"/>
                <w:b/>
                <w:bCs/>
                <w:color w:val="005069"/>
                <w:sz w:val="20"/>
                <w:szCs w:val="20"/>
                <w:lang w:eastAsia="en-IE"/>
              </w:rPr>
              <w:t>Toiliú Limistéir Mhuirí</w:t>
            </w:r>
            <w:r w:rsidR="00253A6C">
              <w:rPr>
                <w:rFonts w:ascii="Arial" w:eastAsia="Times New Roman" w:hAnsi="Arial" w:cs="Arial"/>
                <w:b/>
                <w:bCs/>
                <w:color w:val="005069"/>
                <w:sz w:val="20"/>
                <w:szCs w:val="20"/>
                <w:lang w:eastAsia="en-IE"/>
              </w:rPr>
              <w:t xml:space="preserve">  </w:t>
            </w:r>
            <w:r w:rsidR="00253A6C" w:rsidRPr="00253A6C">
              <w:rPr>
                <w:rFonts w:ascii="Arial" w:eastAsia="Times New Roman" w:hAnsi="Arial" w:cs="Arial"/>
                <w:b/>
                <w:bCs/>
                <w:color w:val="005069"/>
                <w:sz w:val="20"/>
                <w:szCs w:val="20"/>
                <w:lang w:eastAsia="en-IE"/>
              </w:rPr>
              <w:t>eisithe faoin Acht um Pleanáil Limistéir Mhuirí 2021</w:t>
            </w:r>
            <w:r w:rsidRPr="001A02F9">
              <w:rPr>
                <w:rFonts w:ascii="Arial" w:eastAsia="Times New Roman" w:hAnsi="Arial" w:cs="Arial"/>
                <w:b/>
                <w:bCs/>
                <w:color w:val="005069"/>
                <w:sz w:val="20"/>
                <w:szCs w:val="20"/>
                <w:lang w:eastAsia="en-IE"/>
              </w:rPr>
              <w:t>) agus más mian leat é a ghéilleadh, tabhair sonraí, le do thoil,</w:t>
            </w:r>
          </w:p>
        </w:tc>
      </w:tr>
      <w:tr w:rsidR="002B658C" w14:paraId="77521271" w14:textId="77777777" w:rsidTr="00BB732A">
        <w:trPr>
          <w:cantSplit/>
          <w:trHeight w:val="450"/>
        </w:trPr>
        <w:tc>
          <w:tcPr>
            <w:tcW w:w="9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6554" w14:textId="77777777" w:rsidR="00BB732A" w:rsidRPr="00A846AB" w:rsidRDefault="00BB732A" w:rsidP="00BB732A">
            <w:pPr>
              <w:spacing w:after="0" w:line="240" w:lineRule="auto"/>
              <w:rPr>
                <w:rFonts w:ascii="Arial" w:eastAsia="Times New Roman" w:hAnsi="Arial" w:cs="Arial"/>
                <w:color w:val="005069"/>
                <w:sz w:val="20"/>
                <w:szCs w:val="20"/>
                <w:lang w:eastAsia="en-IE"/>
              </w:rPr>
            </w:pPr>
          </w:p>
        </w:tc>
      </w:tr>
      <w:tr w:rsidR="002B658C" w14:paraId="19199C29" w14:textId="77777777" w:rsidTr="00A846AB">
        <w:trPr>
          <w:cantSplit/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06182" w14:textId="77777777" w:rsidR="00BB732A" w:rsidRDefault="00BB732A" w:rsidP="00BB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5069"/>
                <w:sz w:val="20"/>
                <w:szCs w:val="20"/>
                <w:lang w:eastAsia="en-IE"/>
              </w:rPr>
            </w:pPr>
          </w:p>
          <w:p w14:paraId="36F80581" w14:textId="77777777" w:rsidR="001A02F9" w:rsidRDefault="001A02F9" w:rsidP="00BB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5069"/>
                <w:sz w:val="20"/>
                <w:szCs w:val="20"/>
                <w:lang w:eastAsia="en-IE"/>
              </w:rPr>
            </w:pPr>
          </w:p>
          <w:p w14:paraId="3B6A15F4" w14:textId="77777777" w:rsidR="001A02F9" w:rsidRDefault="001A02F9" w:rsidP="00BB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5069"/>
                <w:sz w:val="20"/>
                <w:szCs w:val="20"/>
                <w:lang w:eastAsia="en-IE"/>
              </w:rPr>
            </w:pPr>
          </w:p>
          <w:p w14:paraId="71F6BDBF" w14:textId="77777777" w:rsidR="001A02F9" w:rsidRDefault="001A02F9" w:rsidP="00BB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5069"/>
                <w:sz w:val="20"/>
                <w:szCs w:val="20"/>
                <w:lang w:eastAsia="en-IE"/>
              </w:rPr>
            </w:pPr>
          </w:p>
          <w:p w14:paraId="229A6B78" w14:textId="7FAC0828" w:rsidR="001A02F9" w:rsidRPr="00A846AB" w:rsidRDefault="001A02F9" w:rsidP="00BB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5069"/>
                <w:sz w:val="20"/>
                <w:szCs w:val="20"/>
                <w:lang w:eastAsia="en-IE"/>
              </w:rPr>
            </w:pPr>
          </w:p>
        </w:tc>
      </w:tr>
      <w:tr w:rsidR="001A02F9" w14:paraId="31647519" w14:textId="77777777" w:rsidTr="00A846AB">
        <w:trPr>
          <w:cantSplit/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F854" w14:textId="2F0F7945" w:rsidR="001A02F9" w:rsidRPr="00A846AB" w:rsidRDefault="001A02F9" w:rsidP="00BB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5069"/>
                <w:sz w:val="20"/>
                <w:szCs w:val="20"/>
                <w:lang w:eastAsia="en-IE"/>
              </w:rPr>
            </w:pPr>
            <w:r w:rsidRPr="00A846AB">
              <w:rPr>
                <w:rFonts w:ascii="Arial" w:eastAsia="Times New Roman" w:hAnsi="Arial" w:cs="Arial"/>
                <w:b/>
                <w:bCs/>
                <w:color w:val="005069"/>
                <w:sz w:val="20"/>
                <w:szCs w:val="20"/>
                <w:lang w:eastAsia="en-IE"/>
              </w:rPr>
              <w:t>Eolas Breise:</w:t>
            </w:r>
          </w:p>
        </w:tc>
      </w:tr>
      <w:tr w:rsidR="002B658C" w14:paraId="3DEC2674" w14:textId="77777777" w:rsidTr="00A846AB">
        <w:trPr>
          <w:cantSplit/>
          <w:trHeight w:val="450"/>
        </w:trPr>
        <w:tc>
          <w:tcPr>
            <w:tcW w:w="9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881E7" w14:textId="77777777" w:rsidR="00BB732A" w:rsidRPr="00A846AB" w:rsidRDefault="001A02F9" w:rsidP="00BB732A">
            <w:pPr>
              <w:spacing w:after="0" w:line="240" w:lineRule="auto"/>
              <w:rPr>
                <w:rFonts w:ascii="Arial" w:eastAsia="Times New Roman" w:hAnsi="Arial" w:cs="Arial"/>
                <w:color w:val="005069"/>
                <w:sz w:val="20"/>
                <w:szCs w:val="20"/>
                <w:lang w:eastAsia="en-IE"/>
              </w:rPr>
            </w:pPr>
            <w:r w:rsidRPr="00A846AB">
              <w:rPr>
                <w:rFonts w:ascii="Arial" w:eastAsia="Times New Roman" w:hAnsi="Arial" w:cs="Arial"/>
                <w:color w:val="005069"/>
                <w:sz w:val="20"/>
                <w:szCs w:val="20"/>
                <w:lang w:eastAsia="en-IE"/>
              </w:rPr>
              <w:t> </w:t>
            </w:r>
          </w:p>
        </w:tc>
      </w:tr>
      <w:tr w:rsidR="002B658C" w14:paraId="3FB8B2C4" w14:textId="77777777" w:rsidTr="00A846AB">
        <w:trPr>
          <w:cantSplit/>
          <w:trHeight w:val="450"/>
        </w:trPr>
        <w:tc>
          <w:tcPr>
            <w:tcW w:w="9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F813" w14:textId="77777777" w:rsidR="00BB732A" w:rsidRPr="00A846AB" w:rsidRDefault="00BB732A" w:rsidP="00BB732A">
            <w:pPr>
              <w:spacing w:after="0" w:line="240" w:lineRule="auto"/>
              <w:rPr>
                <w:rFonts w:ascii="Arial" w:eastAsia="Times New Roman" w:hAnsi="Arial" w:cs="Arial"/>
                <w:color w:val="005069"/>
                <w:sz w:val="20"/>
                <w:szCs w:val="20"/>
                <w:lang w:eastAsia="en-IE"/>
              </w:rPr>
            </w:pPr>
          </w:p>
        </w:tc>
      </w:tr>
      <w:tr w:rsidR="002B658C" w14:paraId="6D57A50A" w14:textId="77777777" w:rsidTr="00A846AB">
        <w:trPr>
          <w:cantSplit/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ED615" w14:textId="77777777" w:rsidR="00BB732A" w:rsidRPr="00A846AB" w:rsidRDefault="001A02F9" w:rsidP="00BB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5069"/>
                <w:sz w:val="20"/>
                <w:szCs w:val="20"/>
                <w:lang w:eastAsia="en-IE"/>
              </w:rPr>
            </w:pPr>
            <w:r w:rsidRPr="00A846AB">
              <w:rPr>
                <w:rFonts w:ascii="Arial" w:eastAsia="Times New Roman" w:hAnsi="Arial" w:cs="Arial"/>
                <w:b/>
                <w:bCs/>
                <w:color w:val="005069"/>
                <w:sz w:val="20"/>
                <w:szCs w:val="20"/>
                <w:lang w:eastAsia="en-IE"/>
              </w:rPr>
              <w:t>Más féidir, cuir san áireamh, le do thoil, aon líníochtaí/dearthaí a thugann forléargas ar an togra</w:t>
            </w:r>
          </w:p>
        </w:tc>
      </w:tr>
      <w:tr w:rsidR="002B658C" w14:paraId="3D770FBD" w14:textId="77777777" w:rsidTr="00BB732A">
        <w:trPr>
          <w:cantSplit/>
          <w:trHeight w:val="534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3606D" w14:textId="77777777" w:rsidR="00BB732A" w:rsidRPr="00A846AB" w:rsidRDefault="001A02F9" w:rsidP="00BB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5069"/>
                <w:sz w:val="20"/>
                <w:szCs w:val="20"/>
                <w:lang w:eastAsia="en-IE"/>
              </w:rPr>
            </w:pPr>
            <w:r w:rsidRPr="00A846AB">
              <w:rPr>
                <w:rFonts w:ascii="Arial" w:eastAsia="Times New Roman" w:hAnsi="Arial" w:cs="Arial"/>
                <w:b/>
                <w:bCs/>
                <w:color w:val="005069"/>
                <w:sz w:val="20"/>
                <w:szCs w:val="20"/>
                <w:lang w:eastAsia="en-IE"/>
              </w:rPr>
              <w:t> </w:t>
            </w:r>
          </w:p>
        </w:tc>
      </w:tr>
    </w:tbl>
    <w:p w14:paraId="1BA38CD8" w14:textId="77777777" w:rsidR="00A846AB" w:rsidRDefault="00A846AB"/>
    <w:p w14:paraId="6C5F035F" w14:textId="77777777" w:rsidR="00A846AB" w:rsidRPr="00A846AB" w:rsidRDefault="00A846AB" w:rsidP="00A846AB"/>
    <w:p w14:paraId="1411499A" w14:textId="77777777" w:rsidR="00A846AB" w:rsidRDefault="00A846AB"/>
    <w:p w14:paraId="7641569C" w14:textId="77777777" w:rsidR="00065A2D" w:rsidRDefault="00065A2D"/>
    <w:p w14:paraId="43A48B51" w14:textId="77777777" w:rsidR="00E33487" w:rsidRPr="005135A1" w:rsidRDefault="00E33487" w:rsidP="00E33487">
      <w:pPr>
        <w:rPr>
          <w:rFonts w:ascii="Verdana" w:hAnsi="Verdana"/>
        </w:rPr>
      </w:pPr>
    </w:p>
    <w:p w14:paraId="7AB1E267" w14:textId="77777777" w:rsidR="00E33487" w:rsidRDefault="00E33487" w:rsidP="00E33487">
      <w:pPr>
        <w:jc w:val="both"/>
        <w:rPr>
          <w:rFonts w:ascii="Arial" w:hAnsi="Arial" w:cs="Arial"/>
          <w:color w:val="005069"/>
          <w:sz w:val="18"/>
          <w:szCs w:val="18"/>
        </w:rPr>
      </w:pPr>
    </w:p>
    <w:p w14:paraId="15479384" w14:textId="77777777" w:rsidR="00E33487" w:rsidRPr="00C617C1" w:rsidRDefault="00E33487" w:rsidP="00E33487">
      <w:pPr>
        <w:rPr>
          <w:rFonts w:ascii="Arial" w:hAnsi="Arial" w:cs="Arial"/>
          <w:b/>
          <w:i/>
          <w:color w:val="005069"/>
          <w:sz w:val="18"/>
          <w:szCs w:val="18"/>
        </w:rPr>
      </w:pPr>
    </w:p>
    <w:p w14:paraId="75F2D96F" w14:textId="77777777" w:rsidR="00E33487" w:rsidRPr="00C617C1" w:rsidRDefault="001A02F9" w:rsidP="00E33487">
      <w:pPr>
        <w:pStyle w:val="BodyText3"/>
        <w:rPr>
          <w:rFonts w:ascii="Arial" w:hAnsi="Arial" w:cs="Arial"/>
          <w:color w:val="005069"/>
          <w:sz w:val="20"/>
          <w:szCs w:val="20"/>
        </w:rPr>
      </w:pPr>
      <w:r w:rsidRPr="00C617C1">
        <w:rPr>
          <w:rFonts w:ascii="Arial" w:hAnsi="Arial" w:cs="Arial"/>
          <w:color w:val="005069"/>
          <w:sz w:val="20"/>
          <w:szCs w:val="20"/>
        </w:rPr>
        <w:t xml:space="preserve">Seol an fhoirm chomhlánaithe agus na doiciméid ghaolmhara chuig </w:t>
      </w:r>
      <w:hyperlink r:id="rId26" w:history="1">
        <w:r w:rsidRPr="004F27D1">
          <w:rPr>
            <w:rStyle w:val="Hyperlink"/>
            <w:rFonts w:ascii="Arial" w:hAnsi="Arial" w:cs="Arial"/>
            <w:b w:val="0"/>
            <w:sz w:val="20"/>
            <w:szCs w:val="20"/>
          </w:rPr>
          <w:t>MAC@mara.gov.ie</w:t>
        </w:r>
      </w:hyperlink>
      <w:r w:rsidRPr="00C617C1">
        <w:rPr>
          <w:rFonts w:ascii="Arial" w:hAnsi="Arial" w:cs="Arial"/>
          <w:color w:val="005069"/>
          <w:sz w:val="20"/>
          <w:szCs w:val="20"/>
        </w:rPr>
        <w:t>:</w:t>
      </w:r>
    </w:p>
    <w:p w14:paraId="008C7728" w14:textId="77777777" w:rsidR="00E33487" w:rsidRPr="00E33487" w:rsidRDefault="001A02F9" w:rsidP="00E33487">
      <w:pPr>
        <w:pStyle w:val="NoSpacing"/>
        <w:rPr>
          <w:color w:val="005069"/>
        </w:rPr>
      </w:pPr>
      <w:r w:rsidRPr="00E33487">
        <w:rPr>
          <w:color w:val="005069"/>
        </w:rPr>
        <w:t>MARA</w:t>
      </w:r>
    </w:p>
    <w:p w14:paraId="007CB3D7" w14:textId="77777777" w:rsidR="00E529F5" w:rsidRDefault="00E529F5" w:rsidP="00E529F5">
      <w:pPr>
        <w:pStyle w:val="NoSpacing"/>
        <w:rPr>
          <w:bCs/>
          <w:color w:val="005069"/>
        </w:rPr>
      </w:pPr>
      <w:r w:rsidRPr="00E529F5">
        <w:rPr>
          <w:bCs/>
          <w:color w:val="005069"/>
        </w:rPr>
        <w:lastRenderedPageBreak/>
        <w:t xml:space="preserve">An Dara hUrlár, </w:t>
      </w:r>
    </w:p>
    <w:p w14:paraId="1460C4C9" w14:textId="5F69FF86" w:rsidR="00E529F5" w:rsidRDefault="00E529F5" w:rsidP="00E529F5">
      <w:pPr>
        <w:pStyle w:val="NoSpacing"/>
        <w:rPr>
          <w:bCs/>
          <w:color w:val="005069"/>
        </w:rPr>
      </w:pPr>
      <w:r w:rsidRPr="00E529F5">
        <w:rPr>
          <w:bCs/>
          <w:color w:val="005069"/>
        </w:rPr>
        <w:t xml:space="preserve">Teach Menapia, </w:t>
      </w:r>
    </w:p>
    <w:p w14:paraId="2446713A" w14:textId="77777777" w:rsidR="00E529F5" w:rsidRDefault="00E529F5" w:rsidP="00E529F5">
      <w:pPr>
        <w:pStyle w:val="NoSpacing"/>
        <w:rPr>
          <w:bCs/>
          <w:color w:val="005069"/>
        </w:rPr>
      </w:pPr>
      <w:r w:rsidRPr="00E529F5">
        <w:rPr>
          <w:bCs/>
          <w:color w:val="005069"/>
        </w:rPr>
        <w:t>Páirc Gnó Dhraighní,</w:t>
      </w:r>
      <w:r w:rsidRPr="00E529F5">
        <w:rPr>
          <w:bCs/>
          <w:color w:val="005069"/>
        </w:rPr>
        <w:br/>
        <w:t xml:space="preserve">Draighneach, </w:t>
      </w:r>
    </w:p>
    <w:p w14:paraId="6D2CBA7E" w14:textId="77777777" w:rsidR="00E529F5" w:rsidRDefault="00E529F5" w:rsidP="00E529F5">
      <w:pPr>
        <w:pStyle w:val="NoSpacing"/>
        <w:rPr>
          <w:bCs/>
          <w:color w:val="005069"/>
        </w:rPr>
      </w:pPr>
      <w:r w:rsidRPr="00E529F5">
        <w:rPr>
          <w:bCs/>
          <w:color w:val="005069"/>
        </w:rPr>
        <w:t xml:space="preserve">Loch Garman, </w:t>
      </w:r>
    </w:p>
    <w:p w14:paraId="4B6CE0E6" w14:textId="120217CF" w:rsidR="00E529F5" w:rsidRPr="00E529F5" w:rsidRDefault="00E529F5" w:rsidP="00E529F5">
      <w:pPr>
        <w:pStyle w:val="NoSpacing"/>
        <w:rPr>
          <w:bCs/>
          <w:color w:val="005069"/>
        </w:rPr>
      </w:pPr>
      <w:r w:rsidRPr="00E529F5">
        <w:rPr>
          <w:bCs/>
          <w:color w:val="005069"/>
        </w:rPr>
        <w:t>Y35</w:t>
      </w:r>
      <w:r>
        <w:rPr>
          <w:bCs/>
          <w:color w:val="005069"/>
        </w:rPr>
        <w:t xml:space="preserve"> </w:t>
      </w:r>
      <w:r w:rsidR="00B313D3">
        <w:rPr>
          <w:bCs/>
          <w:color w:val="005069"/>
        </w:rPr>
        <w:t>RF29</w:t>
      </w:r>
    </w:p>
    <w:p w14:paraId="5AE61B45" w14:textId="77777777" w:rsidR="00E529F5" w:rsidRPr="00E33487" w:rsidRDefault="00E529F5" w:rsidP="00E33487">
      <w:pPr>
        <w:pStyle w:val="NoSpacing"/>
        <w:rPr>
          <w:b/>
          <w:color w:val="005069"/>
        </w:rPr>
      </w:pPr>
    </w:p>
    <w:p w14:paraId="4E6A9F5F" w14:textId="3B44B992" w:rsidR="00A846AB" w:rsidRDefault="00A846AB" w:rsidP="00A846AB">
      <w:pPr>
        <w:pStyle w:val="NoSpacing"/>
      </w:pPr>
    </w:p>
    <w:p w14:paraId="3F770881" w14:textId="77777777" w:rsidR="00E529F5" w:rsidRDefault="00E529F5" w:rsidP="00A846AB">
      <w:pPr>
        <w:pStyle w:val="NoSpacing"/>
      </w:pPr>
    </w:p>
    <w:sectPr w:rsidR="00E529F5" w:rsidSect="002E3EF9">
      <w:headerReference w:type="default" r:id="rId27"/>
      <w:pgSz w:w="11906" w:h="16838"/>
      <w:pgMar w:top="1440" w:right="14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D58DA" w14:textId="77777777" w:rsidR="007007AB" w:rsidRDefault="007007AB">
      <w:pPr>
        <w:spacing w:after="0" w:line="240" w:lineRule="auto"/>
      </w:pPr>
      <w:r>
        <w:separator/>
      </w:r>
    </w:p>
  </w:endnote>
  <w:endnote w:type="continuationSeparator" w:id="0">
    <w:p w14:paraId="5095961F" w14:textId="77777777" w:rsidR="007007AB" w:rsidRDefault="00700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6141A" w14:textId="77777777" w:rsidR="007007AB" w:rsidRDefault="007007AB">
      <w:pPr>
        <w:spacing w:after="0" w:line="240" w:lineRule="auto"/>
      </w:pPr>
      <w:r>
        <w:separator/>
      </w:r>
    </w:p>
  </w:footnote>
  <w:footnote w:type="continuationSeparator" w:id="0">
    <w:p w14:paraId="13DFAA86" w14:textId="77777777" w:rsidR="007007AB" w:rsidRDefault="00700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4D88E" w14:textId="77777777" w:rsidR="00BE4020" w:rsidRDefault="001A02F9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8240" behindDoc="1" locked="0" layoutInCell="1" allowOverlap="1" wp14:anchorId="25620CC4" wp14:editId="3D909352">
          <wp:simplePos x="0" y="0"/>
          <wp:positionH relativeFrom="column">
            <wp:posOffset>4717750</wp:posOffset>
          </wp:positionH>
          <wp:positionV relativeFrom="paragraph">
            <wp:posOffset>-368935</wp:posOffset>
          </wp:positionV>
          <wp:extent cx="1518285" cy="767494"/>
          <wp:effectExtent l="0" t="0" r="571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pt Logo 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285" cy="767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A6BBB"/>
    <w:multiLevelType w:val="hybridMultilevel"/>
    <w:tmpl w:val="5802987A"/>
    <w:lvl w:ilvl="0" w:tplc="83B43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78D732" w:tentative="1">
      <w:start w:val="1"/>
      <w:numFmt w:val="lowerLetter"/>
      <w:lvlText w:val="%2."/>
      <w:lvlJc w:val="left"/>
      <w:pPr>
        <w:ind w:left="1440" w:hanging="360"/>
      </w:pPr>
    </w:lvl>
    <w:lvl w:ilvl="2" w:tplc="1A84BC5C" w:tentative="1">
      <w:start w:val="1"/>
      <w:numFmt w:val="lowerRoman"/>
      <w:lvlText w:val="%3."/>
      <w:lvlJc w:val="right"/>
      <w:pPr>
        <w:ind w:left="2160" w:hanging="180"/>
      </w:pPr>
    </w:lvl>
    <w:lvl w:ilvl="3" w:tplc="8D7AE422" w:tentative="1">
      <w:start w:val="1"/>
      <w:numFmt w:val="decimal"/>
      <w:lvlText w:val="%4."/>
      <w:lvlJc w:val="left"/>
      <w:pPr>
        <w:ind w:left="2880" w:hanging="360"/>
      </w:pPr>
    </w:lvl>
    <w:lvl w:ilvl="4" w:tplc="9F76EF46" w:tentative="1">
      <w:start w:val="1"/>
      <w:numFmt w:val="lowerLetter"/>
      <w:lvlText w:val="%5."/>
      <w:lvlJc w:val="left"/>
      <w:pPr>
        <w:ind w:left="3600" w:hanging="360"/>
      </w:pPr>
    </w:lvl>
    <w:lvl w:ilvl="5" w:tplc="D1F660E0" w:tentative="1">
      <w:start w:val="1"/>
      <w:numFmt w:val="lowerRoman"/>
      <w:lvlText w:val="%6."/>
      <w:lvlJc w:val="right"/>
      <w:pPr>
        <w:ind w:left="4320" w:hanging="180"/>
      </w:pPr>
    </w:lvl>
    <w:lvl w:ilvl="6" w:tplc="FAB24B04" w:tentative="1">
      <w:start w:val="1"/>
      <w:numFmt w:val="decimal"/>
      <w:lvlText w:val="%7."/>
      <w:lvlJc w:val="left"/>
      <w:pPr>
        <w:ind w:left="5040" w:hanging="360"/>
      </w:pPr>
    </w:lvl>
    <w:lvl w:ilvl="7" w:tplc="39306E04" w:tentative="1">
      <w:start w:val="1"/>
      <w:numFmt w:val="lowerLetter"/>
      <w:lvlText w:val="%8."/>
      <w:lvlJc w:val="left"/>
      <w:pPr>
        <w:ind w:left="5760" w:hanging="360"/>
      </w:pPr>
    </w:lvl>
    <w:lvl w:ilvl="8" w:tplc="27403C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11AD4"/>
    <w:multiLevelType w:val="hybridMultilevel"/>
    <w:tmpl w:val="C2DE499A"/>
    <w:lvl w:ilvl="0" w:tplc="841A5618">
      <w:start w:val="1"/>
      <w:numFmt w:val="decimal"/>
      <w:lvlText w:val="%1."/>
      <w:lvlJc w:val="left"/>
      <w:pPr>
        <w:ind w:left="720" w:hanging="360"/>
      </w:pPr>
    </w:lvl>
    <w:lvl w:ilvl="1" w:tplc="666EF864">
      <w:start w:val="1"/>
      <w:numFmt w:val="lowerLetter"/>
      <w:lvlText w:val="%2."/>
      <w:lvlJc w:val="left"/>
      <w:pPr>
        <w:ind w:left="1440" w:hanging="360"/>
      </w:pPr>
    </w:lvl>
    <w:lvl w:ilvl="2" w:tplc="A4E8C9EE" w:tentative="1">
      <w:start w:val="1"/>
      <w:numFmt w:val="lowerRoman"/>
      <w:lvlText w:val="%3."/>
      <w:lvlJc w:val="right"/>
      <w:pPr>
        <w:ind w:left="2160" w:hanging="180"/>
      </w:pPr>
    </w:lvl>
    <w:lvl w:ilvl="3" w:tplc="4720238E" w:tentative="1">
      <w:start w:val="1"/>
      <w:numFmt w:val="decimal"/>
      <w:lvlText w:val="%4."/>
      <w:lvlJc w:val="left"/>
      <w:pPr>
        <w:ind w:left="2880" w:hanging="360"/>
      </w:pPr>
    </w:lvl>
    <w:lvl w:ilvl="4" w:tplc="4C188788" w:tentative="1">
      <w:start w:val="1"/>
      <w:numFmt w:val="lowerLetter"/>
      <w:lvlText w:val="%5."/>
      <w:lvlJc w:val="left"/>
      <w:pPr>
        <w:ind w:left="3600" w:hanging="360"/>
      </w:pPr>
    </w:lvl>
    <w:lvl w:ilvl="5" w:tplc="16589BA0" w:tentative="1">
      <w:start w:val="1"/>
      <w:numFmt w:val="lowerRoman"/>
      <w:lvlText w:val="%6."/>
      <w:lvlJc w:val="right"/>
      <w:pPr>
        <w:ind w:left="4320" w:hanging="180"/>
      </w:pPr>
    </w:lvl>
    <w:lvl w:ilvl="6" w:tplc="EB0CB880" w:tentative="1">
      <w:start w:val="1"/>
      <w:numFmt w:val="decimal"/>
      <w:lvlText w:val="%7."/>
      <w:lvlJc w:val="left"/>
      <w:pPr>
        <w:ind w:left="5040" w:hanging="360"/>
      </w:pPr>
    </w:lvl>
    <w:lvl w:ilvl="7" w:tplc="A1BE8DDC" w:tentative="1">
      <w:start w:val="1"/>
      <w:numFmt w:val="lowerLetter"/>
      <w:lvlText w:val="%8."/>
      <w:lvlJc w:val="left"/>
      <w:pPr>
        <w:ind w:left="5760" w:hanging="360"/>
      </w:pPr>
    </w:lvl>
    <w:lvl w:ilvl="8" w:tplc="D4A2E6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57CCF"/>
    <w:multiLevelType w:val="hybridMultilevel"/>
    <w:tmpl w:val="7BAE2B22"/>
    <w:lvl w:ilvl="0" w:tplc="224648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98A0734" w:tentative="1">
      <w:start w:val="1"/>
      <w:numFmt w:val="lowerLetter"/>
      <w:lvlText w:val="%2."/>
      <w:lvlJc w:val="left"/>
      <w:pPr>
        <w:ind w:left="1440" w:hanging="360"/>
      </w:pPr>
    </w:lvl>
    <w:lvl w:ilvl="2" w:tplc="D3F88B4C" w:tentative="1">
      <w:start w:val="1"/>
      <w:numFmt w:val="lowerRoman"/>
      <w:lvlText w:val="%3."/>
      <w:lvlJc w:val="right"/>
      <w:pPr>
        <w:ind w:left="2160" w:hanging="180"/>
      </w:pPr>
    </w:lvl>
    <w:lvl w:ilvl="3" w:tplc="4C360488" w:tentative="1">
      <w:start w:val="1"/>
      <w:numFmt w:val="decimal"/>
      <w:lvlText w:val="%4."/>
      <w:lvlJc w:val="left"/>
      <w:pPr>
        <w:ind w:left="2880" w:hanging="360"/>
      </w:pPr>
    </w:lvl>
    <w:lvl w:ilvl="4" w:tplc="3B58F558" w:tentative="1">
      <w:start w:val="1"/>
      <w:numFmt w:val="lowerLetter"/>
      <w:lvlText w:val="%5."/>
      <w:lvlJc w:val="left"/>
      <w:pPr>
        <w:ind w:left="3600" w:hanging="360"/>
      </w:pPr>
    </w:lvl>
    <w:lvl w:ilvl="5" w:tplc="ECBCAD06" w:tentative="1">
      <w:start w:val="1"/>
      <w:numFmt w:val="lowerRoman"/>
      <w:lvlText w:val="%6."/>
      <w:lvlJc w:val="right"/>
      <w:pPr>
        <w:ind w:left="4320" w:hanging="180"/>
      </w:pPr>
    </w:lvl>
    <w:lvl w:ilvl="6" w:tplc="368E3866" w:tentative="1">
      <w:start w:val="1"/>
      <w:numFmt w:val="decimal"/>
      <w:lvlText w:val="%7."/>
      <w:lvlJc w:val="left"/>
      <w:pPr>
        <w:ind w:left="5040" w:hanging="360"/>
      </w:pPr>
    </w:lvl>
    <w:lvl w:ilvl="7" w:tplc="12B288D0" w:tentative="1">
      <w:start w:val="1"/>
      <w:numFmt w:val="lowerLetter"/>
      <w:lvlText w:val="%8."/>
      <w:lvlJc w:val="left"/>
      <w:pPr>
        <w:ind w:left="5760" w:hanging="360"/>
      </w:pPr>
    </w:lvl>
    <w:lvl w:ilvl="8" w:tplc="36B89D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E1EB7"/>
    <w:multiLevelType w:val="hybridMultilevel"/>
    <w:tmpl w:val="D4287B00"/>
    <w:lvl w:ilvl="0" w:tplc="16DC6C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BDD653A4" w:tentative="1">
      <w:start w:val="1"/>
      <w:numFmt w:val="lowerLetter"/>
      <w:lvlText w:val="%2."/>
      <w:lvlJc w:val="left"/>
      <w:pPr>
        <w:ind w:left="1800" w:hanging="360"/>
      </w:pPr>
    </w:lvl>
    <w:lvl w:ilvl="2" w:tplc="3F5CF816" w:tentative="1">
      <w:start w:val="1"/>
      <w:numFmt w:val="lowerRoman"/>
      <w:lvlText w:val="%3."/>
      <w:lvlJc w:val="right"/>
      <w:pPr>
        <w:ind w:left="2520" w:hanging="180"/>
      </w:pPr>
    </w:lvl>
    <w:lvl w:ilvl="3" w:tplc="F0B262C0" w:tentative="1">
      <w:start w:val="1"/>
      <w:numFmt w:val="decimal"/>
      <w:lvlText w:val="%4."/>
      <w:lvlJc w:val="left"/>
      <w:pPr>
        <w:ind w:left="3240" w:hanging="360"/>
      </w:pPr>
    </w:lvl>
    <w:lvl w:ilvl="4" w:tplc="B4FA57B8" w:tentative="1">
      <w:start w:val="1"/>
      <w:numFmt w:val="lowerLetter"/>
      <w:lvlText w:val="%5."/>
      <w:lvlJc w:val="left"/>
      <w:pPr>
        <w:ind w:left="3960" w:hanging="360"/>
      </w:pPr>
    </w:lvl>
    <w:lvl w:ilvl="5" w:tplc="A95CADEA" w:tentative="1">
      <w:start w:val="1"/>
      <w:numFmt w:val="lowerRoman"/>
      <w:lvlText w:val="%6."/>
      <w:lvlJc w:val="right"/>
      <w:pPr>
        <w:ind w:left="4680" w:hanging="180"/>
      </w:pPr>
    </w:lvl>
    <w:lvl w:ilvl="6" w:tplc="92AE85FA" w:tentative="1">
      <w:start w:val="1"/>
      <w:numFmt w:val="decimal"/>
      <w:lvlText w:val="%7."/>
      <w:lvlJc w:val="left"/>
      <w:pPr>
        <w:ind w:left="5400" w:hanging="360"/>
      </w:pPr>
    </w:lvl>
    <w:lvl w:ilvl="7" w:tplc="712073BA" w:tentative="1">
      <w:start w:val="1"/>
      <w:numFmt w:val="lowerLetter"/>
      <w:lvlText w:val="%8."/>
      <w:lvlJc w:val="left"/>
      <w:pPr>
        <w:ind w:left="6120" w:hanging="360"/>
      </w:pPr>
    </w:lvl>
    <w:lvl w:ilvl="8" w:tplc="4176BF9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555BC5"/>
    <w:multiLevelType w:val="multilevel"/>
    <w:tmpl w:val="BC22DCF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81A5C90"/>
    <w:multiLevelType w:val="hybridMultilevel"/>
    <w:tmpl w:val="C226DCF4"/>
    <w:lvl w:ilvl="0" w:tplc="28D0F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2E4846" w:tentative="1">
      <w:start w:val="1"/>
      <w:numFmt w:val="lowerLetter"/>
      <w:lvlText w:val="%2."/>
      <w:lvlJc w:val="left"/>
      <w:pPr>
        <w:ind w:left="1440" w:hanging="360"/>
      </w:pPr>
    </w:lvl>
    <w:lvl w:ilvl="2" w:tplc="F4D672E0" w:tentative="1">
      <w:start w:val="1"/>
      <w:numFmt w:val="lowerRoman"/>
      <w:lvlText w:val="%3."/>
      <w:lvlJc w:val="right"/>
      <w:pPr>
        <w:ind w:left="2160" w:hanging="180"/>
      </w:pPr>
    </w:lvl>
    <w:lvl w:ilvl="3" w:tplc="6748BBC8" w:tentative="1">
      <w:start w:val="1"/>
      <w:numFmt w:val="decimal"/>
      <w:lvlText w:val="%4."/>
      <w:lvlJc w:val="left"/>
      <w:pPr>
        <w:ind w:left="2880" w:hanging="360"/>
      </w:pPr>
    </w:lvl>
    <w:lvl w:ilvl="4" w:tplc="73CE130E" w:tentative="1">
      <w:start w:val="1"/>
      <w:numFmt w:val="lowerLetter"/>
      <w:lvlText w:val="%5."/>
      <w:lvlJc w:val="left"/>
      <w:pPr>
        <w:ind w:left="3600" w:hanging="360"/>
      </w:pPr>
    </w:lvl>
    <w:lvl w:ilvl="5" w:tplc="4A2CF474" w:tentative="1">
      <w:start w:val="1"/>
      <w:numFmt w:val="lowerRoman"/>
      <w:lvlText w:val="%6."/>
      <w:lvlJc w:val="right"/>
      <w:pPr>
        <w:ind w:left="4320" w:hanging="180"/>
      </w:pPr>
    </w:lvl>
    <w:lvl w:ilvl="6" w:tplc="C0DE799A" w:tentative="1">
      <w:start w:val="1"/>
      <w:numFmt w:val="decimal"/>
      <w:lvlText w:val="%7."/>
      <w:lvlJc w:val="left"/>
      <w:pPr>
        <w:ind w:left="5040" w:hanging="360"/>
      </w:pPr>
    </w:lvl>
    <w:lvl w:ilvl="7" w:tplc="9B50C794" w:tentative="1">
      <w:start w:val="1"/>
      <w:numFmt w:val="lowerLetter"/>
      <w:lvlText w:val="%8."/>
      <w:lvlJc w:val="left"/>
      <w:pPr>
        <w:ind w:left="5760" w:hanging="360"/>
      </w:pPr>
    </w:lvl>
    <w:lvl w:ilvl="8" w:tplc="2F1A7C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E1490"/>
    <w:multiLevelType w:val="hybridMultilevel"/>
    <w:tmpl w:val="17B4D5DE"/>
    <w:lvl w:ilvl="0" w:tplc="893AF3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7C7CFA" w:tentative="1">
      <w:start w:val="1"/>
      <w:numFmt w:val="lowerLetter"/>
      <w:lvlText w:val="%2."/>
      <w:lvlJc w:val="left"/>
      <w:pPr>
        <w:ind w:left="1440" w:hanging="360"/>
      </w:pPr>
    </w:lvl>
    <w:lvl w:ilvl="2" w:tplc="1A2C6D74" w:tentative="1">
      <w:start w:val="1"/>
      <w:numFmt w:val="lowerRoman"/>
      <w:lvlText w:val="%3."/>
      <w:lvlJc w:val="right"/>
      <w:pPr>
        <w:ind w:left="2160" w:hanging="180"/>
      </w:pPr>
    </w:lvl>
    <w:lvl w:ilvl="3" w:tplc="8012A100" w:tentative="1">
      <w:start w:val="1"/>
      <w:numFmt w:val="decimal"/>
      <w:lvlText w:val="%4."/>
      <w:lvlJc w:val="left"/>
      <w:pPr>
        <w:ind w:left="2880" w:hanging="360"/>
      </w:pPr>
    </w:lvl>
    <w:lvl w:ilvl="4" w:tplc="2098B5D4" w:tentative="1">
      <w:start w:val="1"/>
      <w:numFmt w:val="lowerLetter"/>
      <w:lvlText w:val="%5."/>
      <w:lvlJc w:val="left"/>
      <w:pPr>
        <w:ind w:left="3600" w:hanging="360"/>
      </w:pPr>
    </w:lvl>
    <w:lvl w:ilvl="5" w:tplc="249CFC76" w:tentative="1">
      <w:start w:val="1"/>
      <w:numFmt w:val="lowerRoman"/>
      <w:lvlText w:val="%6."/>
      <w:lvlJc w:val="right"/>
      <w:pPr>
        <w:ind w:left="4320" w:hanging="180"/>
      </w:pPr>
    </w:lvl>
    <w:lvl w:ilvl="6" w:tplc="E130777E" w:tentative="1">
      <w:start w:val="1"/>
      <w:numFmt w:val="decimal"/>
      <w:lvlText w:val="%7."/>
      <w:lvlJc w:val="left"/>
      <w:pPr>
        <w:ind w:left="5040" w:hanging="360"/>
      </w:pPr>
    </w:lvl>
    <w:lvl w:ilvl="7" w:tplc="AD0E98AA" w:tentative="1">
      <w:start w:val="1"/>
      <w:numFmt w:val="lowerLetter"/>
      <w:lvlText w:val="%8."/>
      <w:lvlJc w:val="left"/>
      <w:pPr>
        <w:ind w:left="5760" w:hanging="360"/>
      </w:pPr>
    </w:lvl>
    <w:lvl w:ilvl="8" w:tplc="2E56F5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E111A"/>
    <w:multiLevelType w:val="hybridMultilevel"/>
    <w:tmpl w:val="C506FC18"/>
    <w:lvl w:ilvl="0" w:tplc="F3DE2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2C73BC" w:tentative="1">
      <w:start w:val="1"/>
      <w:numFmt w:val="lowerLetter"/>
      <w:lvlText w:val="%2."/>
      <w:lvlJc w:val="left"/>
      <w:pPr>
        <w:ind w:left="1800" w:hanging="360"/>
      </w:pPr>
    </w:lvl>
    <w:lvl w:ilvl="2" w:tplc="82D820EC" w:tentative="1">
      <w:start w:val="1"/>
      <w:numFmt w:val="lowerRoman"/>
      <w:lvlText w:val="%3."/>
      <w:lvlJc w:val="right"/>
      <w:pPr>
        <w:ind w:left="2520" w:hanging="180"/>
      </w:pPr>
    </w:lvl>
    <w:lvl w:ilvl="3" w:tplc="61161F3C" w:tentative="1">
      <w:start w:val="1"/>
      <w:numFmt w:val="decimal"/>
      <w:lvlText w:val="%4."/>
      <w:lvlJc w:val="left"/>
      <w:pPr>
        <w:ind w:left="3240" w:hanging="360"/>
      </w:pPr>
    </w:lvl>
    <w:lvl w:ilvl="4" w:tplc="C27A407A" w:tentative="1">
      <w:start w:val="1"/>
      <w:numFmt w:val="lowerLetter"/>
      <w:lvlText w:val="%5."/>
      <w:lvlJc w:val="left"/>
      <w:pPr>
        <w:ind w:left="3960" w:hanging="360"/>
      </w:pPr>
    </w:lvl>
    <w:lvl w:ilvl="5" w:tplc="085065A4" w:tentative="1">
      <w:start w:val="1"/>
      <w:numFmt w:val="lowerRoman"/>
      <w:lvlText w:val="%6."/>
      <w:lvlJc w:val="right"/>
      <w:pPr>
        <w:ind w:left="4680" w:hanging="180"/>
      </w:pPr>
    </w:lvl>
    <w:lvl w:ilvl="6" w:tplc="9F04062C" w:tentative="1">
      <w:start w:val="1"/>
      <w:numFmt w:val="decimal"/>
      <w:lvlText w:val="%7."/>
      <w:lvlJc w:val="left"/>
      <w:pPr>
        <w:ind w:left="5400" w:hanging="360"/>
      </w:pPr>
    </w:lvl>
    <w:lvl w:ilvl="7" w:tplc="08308612" w:tentative="1">
      <w:start w:val="1"/>
      <w:numFmt w:val="lowerLetter"/>
      <w:lvlText w:val="%8."/>
      <w:lvlJc w:val="left"/>
      <w:pPr>
        <w:ind w:left="6120" w:hanging="360"/>
      </w:pPr>
    </w:lvl>
    <w:lvl w:ilvl="8" w:tplc="FBDA64F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0D053A"/>
    <w:multiLevelType w:val="multilevel"/>
    <w:tmpl w:val="6F16FF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FB33F08"/>
    <w:multiLevelType w:val="hybridMultilevel"/>
    <w:tmpl w:val="142A03D8"/>
    <w:lvl w:ilvl="0" w:tplc="5882C526">
      <w:start w:val="15"/>
      <w:numFmt w:val="bullet"/>
      <w:lvlText w:val=""/>
      <w:lvlJc w:val="left"/>
      <w:pPr>
        <w:ind w:left="567" w:hanging="283"/>
      </w:pPr>
      <w:rPr>
        <w:rFonts w:ascii="Symbol" w:eastAsia="Calibri" w:hAnsi="Symbol" w:cs="Calibri" w:hint="default"/>
      </w:rPr>
    </w:lvl>
    <w:lvl w:ilvl="1" w:tplc="EB04AD40">
      <w:start w:val="1"/>
      <w:numFmt w:val="bullet"/>
      <w:lvlText w:val="o"/>
      <w:lvlJc w:val="left"/>
      <w:pPr>
        <w:ind w:left="851" w:hanging="284"/>
      </w:pPr>
      <w:rPr>
        <w:rFonts w:ascii="Courier New" w:hAnsi="Courier New" w:cs="Times New Roman" w:hint="default"/>
        <w:color w:val="auto"/>
      </w:rPr>
    </w:lvl>
    <w:lvl w:ilvl="2" w:tplc="E97CD0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F82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EA6F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9602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F89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F8D8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92C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93617"/>
    <w:multiLevelType w:val="hybridMultilevel"/>
    <w:tmpl w:val="96FCAA5E"/>
    <w:lvl w:ilvl="0" w:tplc="742A1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F26EEA" w:tentative="1">
      <w:start w:val="1"/>
      <w:numFmt w:val="lowerLetter"/>
      <w:lvlText w:val="%2."/>
      <w:lvlJc w:val="left"/>
      <w:pPr>
        <w:ind w:left="1440" w:hanging="360"/>
      </w:pPr>
    </w:lvl>
    <w:lvl w:ilvl="2" w:tplc="A3D47EBE" w:tentative="1">
      <w:start w:val="1"/>
      <w:numFmt w:val="lowerRoman"/>
      <w:lvlText w:val="%3."/>
      <w:lvlJc w:val="right"/>
      <w:pPr>
        <w:ind w:left="2160" w:hanging="180"/>
      </w:pPr>
    </w:lvl>
    <w:lvl w:ilvl="3" w:tplc="A54601F2" w:tentative="1">
      <w:start w:val="1"/>
      <w:numFmt w:val="decimal"/>
      <w:lvlText w:val="%4."/>
      <w:lvlJc w:val="left"/>
      <w:pPr>
        <w:ind w:left="2880" w:hanging="360"/>
      </w:pPr>
    </w:lvl>
    <w:lvl w:ilvl="4" w:tplc="DCF09FD0" w:tentative="1">
      <w:start w:val="1"/>
      <w:numFmt w:val="lowerLetter"/>
      <w:lvlText w:val="%5."/>
      <w:lvlJc w:val="left"/>
      <w:pPr>
        <w:ind w:left="3600" w:hanging="360"/>
      </w:pPr>
    </w:lvl>
    <w:lvl w:ilvl="5" w:tplc="6A42E35C" w:tentative="1">
      <w:start w:val="1"/>
      <w:numFmt w:val="lowerRoman"/>
      <w:lvlText w:val="%6."/>
      <w:lvlJc w:val="right"/>
      <w:pPr>
        <w:ind w:left="4320" w:hanging="180"/>
      </w:pPr>
    </w:lvl>
    <w:lvl w:ilvl="6" w:tplc="03EA63EE" w:tentative="1">
      <w:start w:val="1"/>
      <w:numFmt w:val="decimal"/>
      <w:lvlText w:val="%7."/>
      <w:lvlJc w:val="left"/>
      <w:pPr>
        <w:ind w:left="5040" w:hanging="360"/>
      </w:pPr>
    </w:lvl>
    <w:lvl w:ilvl="7" w:tplc="313C4C02" w:tentative="1">
      <w:start w:val="1"/>
      <w:numFmt w:val="lowerLetter"/>
      <w:lvlText w:val="%8."/>
      <w:lvlJc w:val="left"/>
      <w:pPr>
        <w:ind w:left="5760" w:hanging="360"/>
      </w:pPr>
    </w:lvl>
    <w:lvl w:ilvl="8" w:tplc="64EE7C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D4274"/>
    <w:multiLevelType w:val="hybridMultilevel"/>
    <w:tmpl w:val="17B4D5DE"/>
    <w:lvl w:ilvl="0" w:tplc="A3BE5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A42674" w:tentative="1">
      <w:start w:val="1"/>
      <w:numFmt w:val="lowerLetter"/>
      <w:lvlText w:val="%2."/>
      <w:lvlJc w:val="left"/>
      <w:pPr>
        <w:ind w:left="1440" w:hanging="360"/>
      </w:pPr>
    </w:lvl>
    <w:lvl w:ilvl="2" w:tplc="9B243BBC" w:tentative="1">
      <w:start w:val="1"/>
      <w:numFmt w:val="lowerRoman"/>
      <w:lvlText w:val="%3."/>
      <w:lvlJc w:val="right"/>
      <w:pPr>
        <w:ind w:left="2160" w:hanging="180"/>
      </w:pPr>
    </w:lvl>
    <w:lvl w:ilvl="3" w:tplc="E97A85B2" w:tentative="1">
      <w:start w:val="1"/>
      <w:numFmt w:val="decimal"/>
      <w:lvlText w:val="%4."/>
      <w:lvlJc w:val="left"/>
      <w:pPr>
        <w:ind w:left="2880" w:hanging="360"/>
      </w:pPr>
    </w:lvl>
    <w:lvl w:ilvl="4" w:tplc="779E8B32" w:tentative="1">
      <w:start w:val="1"/>
      <w:numFmt w:val="lowerLetter"/>
      <w:lvlText w:val="%5."/>
      <w:lvlJc w:val="left"/>
      <w:pPr>
        <w:ind w:left="3600" w:hanging="360"/>
      </w:pPr>
    </w:lvl>
    <w:lvl w:ilvl="5" w:tplc="9E887490" w:tentative="1">
      <w:start w:val="1"/>
      <w:numFmt w:val="lowerRoman"/>
      <w:lvlText w:val="%6."/>
      <w:lvlJc w:val="right"/>
      <w:pPr>
        <w:ind w:left="4320" w:hanging="180"/>
      </w:pPr>
    </w:lvl>
    <w:lvl w:ilvl="6" w:tplc="4FC23D32" w:tentative="1">
      <w:start w:val="1"/>
      <w:numFmt w:val="decimal"/>
      <w:lvlText w:val="%7."/>
      <w:lvlJc w:val="left"/>
      <w:pPr>
        <w:ind w:left="5040" w:hanging="360"/>
      </w:pPr>
    </w:lvl>
    <w:lvl w:ilvl="7" w:tplc="3C04BFBC" w:tentative="1">
      <w:start w:val="1"/>
      <w:numFmt w:val="lowerLetter"/>
      <w:lvlText w:val="%8."/>
      <w:lvlJc w:val="left"/>
      <w:pPr>
        <w:ind w:left="5760" w:hanging="360"/>
      </w:pPr>
    </w:lvl>
    <w:lvl w:ilvl="8" w:tplc="461AD6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16D8B"/>
    <w:multiLevelType w:val="multilevel"/>
    <w:tmpl w:val="9CACE4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7A8566D"/>
    <w:multiLevelType w:val="hybridMultilevel"/>
    <w:tmpl w:val="CC0A2D6C"/>
    <w:lvl w:ilvl="0" w:tplc="63BE0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40FACA" w:tentative="1">
      <w:start w:val="1"/>
      <w:numFmt w:val="lowerLetter"/>
      <w:lvlText w:val="%2."/>
      <w:lvlJc w:val="left"/>
      <w:pPr>
        <w:ind w:left="1440" w:hanging="360"/>
      </w:pPr>
    </w:lvl>
    <w:lvl w:ilvl="2" w:tplc="A81238E4" w:tentative="1">
      <w:start w:val="1"/>
      <w:numFmt w:val="lowerRoman"/>
      <w:lvlText w:val="%3."/>
      <w:lvlJc w:val="right"/>
      <w:pPr>
        <w:ind w:left="2160" w:hanging="180"/>
      </w:pPr>
    </w:lvl>
    <w:lvl w:ilvl="3" w:tplc="0B2E2D98" w:tentative="1">
      <w:start w:val="1"/>
      <w:numFmt w:val="decimal"/>
      <w:lvlText w:val="%4."/>
      <w:lvlJc w:val="left"/>
      <w:pPr>
        <w:ind w:left="2880" w:hanging="360"/>
      </w:pPr>
    </w:lvl>
    <w:lvl w:ilvl="4" w:tplc="A41E8D78" w:tentative="1">
      <w:start w:val="1"/>
      <w:numFmt w:val="lowerLetter"/>
      <w:lvlText w:val="%5."/>
      <w:lvlJc w:val="left"/>
      <w:pPr>
        <w:ind w:left="3600" w:hanging="360"/>
      </w:pPr>
    </w:lvl>
    <w:lvl w:ilvl="5" w:tplc="DCB488D2" w:tentative="1">
      <w:start w:val="1"/>
      <w:numFmt w:val="lowerRoman"/>
      <w:lvlText w:val="%6."/>
      <w:lvlJc w:val="right"/>
      <w:pPr>
        <w:ind w:left="4320" w:hanging="180"/>
      </w:pPr>
    </w:lvl>
    <w:lvl w:ilvl="6" w:tplc="7C54FE52" w:tentative="1">
      <w:start w:val="1"/>
      <w:numFmt w:val="decimal"/>
      <w:lvlText w:val="%7."/>
      <w:lvlJc w:val="left"/>
      <w:pPr>
        <w:ind w:left="5040" w:hanging="360"/>
      </w:pPr>
    </w:lvl>
    <w:lvl w:ilvl="7" w:tplc="24148044" w:tentative="1">
      <w:start w:val="1"/>
      <w:numFmt w:val="lowerLetter"/>
      <w:lvlText w:val="%8."/>
      <w:lvlJc w:val="left"/>
      <w:pPr>
        <w:ind w:left="5760" w:hanging="360"/>
      </w:pPr>
    </w:lvl>
    <w:lvl w:ilvl="8" w:tplc="228A4D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147E6"/>
    <w:multiLevelType w:val="multilevel"/>
    <w:tmpl w:val="105611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3950000"/>
    <w:multiLevelType w:val="hybridMultilevel"/>
    <w:tmpl w:val="17B4D5DE"/>
    <w:lvl w:ilvl="0" w:tplc="86EA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3889B6" w:tentative="1">
      <w:start w:val="1"/>
      <w:numFmt w:val="lowerLetter"/>
      <w:lvlText w:val="%2."/>
      <w:lvlJc w:val="left"/>
      <w:pPr>
        <w:ind w:left="1440" w:hanging="360"/>
      </w:pPr>
    </w:lvl>
    <w:lvl w:ilvl="2" w:tplc="802825C0" w:tentative="1">
      <w:start w:val="1"/>
      <w:numFmt w:val="lowerRoman"/>
      <w:lvlText w:val="%3."/>
      <w:lvlJc w:val="right"/>
      <w:pPr>
        <w:ind w:left="2160" w:hanging="180"/>
      </w:pPr>
    </w:lvl>
    <w:lvl w:ilvl="3" w:tplc="98F4599C" w:tentative="1">
      <w:start w:val="1"/>
      <w:numFmt w:val="decimal"/>
      <w:lvlText w:val="%4."/>
      <w:lvlJc w:val="left"/>
      <w:pPr>
        <w:ind w:left="2880" w:hanging="360"/>
      </w:pPr>
    </w:lvl>
    <w:lvl w:ilvl="4" w:tplc="47D8852C" w:tentative="1">
      <w:start w:val="1"/>
      <w:numFmt w:val="lowerLetter"/>
      <w:lvlText w:val="%5."/>
      <w:lvlJc w:val="left"/>
      <w:pPr>
        <w:ind w:left="3600" w:hanging="360"/>
      </w:pPr>
    </w:lvl>
    <w:lvl w:ilvl="5" w:tplc="484AD29C" w:tentative="1">
      <w:start w:val="1"/>
      <w:numFmt w:val="lowerRoman"/>
      <w:lvlText w:val="%6."/>
      <w:lvlJc w:val="right"/>
      <w:pPr>
        <w:ind w:left="4320" w:hanging="180"/>
      </w:pPr>
    </w:lvl>
    <w:lvl w:ilvl="6" w:tplc="2C229E0C" w:tentative="1">
      <w:start w:val="1"/>
      <w:numFmt w:val="decimal"/>
      <w:lvlText w:val="%7."/>
      <w:lvlJc w:val="left"/>
      <w:pPr>
        <w:ind w:left="5040" w:hanging="360"/>
      </w:pPr>
    </w:lvl>
    <w:lvl w:ilvl="7" w:tplc="AE00C436" w:tentative="1">
      <w:start w:val="1"/>
      <w:numFmt w:val="lowerLetter"/>
      <w:lvlText w:val="%8."/>
      <w:lvlJc w:val="left"/>
      <w:pPr>
        <w:ind w:left="5760" w:hanging="360"/>
      </w:pPr>
    </w:lvl>
    <w:lvl w:ilvl="8" w:tplc="EEC228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70F9D"/>
    <w:multiLevelType w:val="hybridMultilevel"/>
    <w:tmpl w:val="CBDC2C1A"/>
    <w:lvl w:ilvl="0" w:tplc="B09E2F06">
      <w:start w:val="1"/>
      <w:numFmt w:val="decimal"/>
      <w:lvlText w:val="%1."/>
      <w:lvlJc w:val="left"/>
      <w:pPr>
        <w:ind w:left="1896" w:hanging="360"/>
      </w:pPr>
      <w:rPr>
        <w:rFonts w:hint="default"/>
      </w:rPr>
    </w:lvl>
    <w:lvl w:ilvl="1" w:tplc="7AF20F30" w:tentative="1">
      <w:start w:val="1"/>
      <w:numFmt w:val="lowerLetter"/>
      <w:lvlText w:val="%2."/>
      <w:lvlJc w:val="left"/>
      <w:pPr>
        <w:ind w:left="2616" w:hanging="360"/>
      </w:pPr>
    </w:lvl>
    <w:lvl w:ilvl="2" w:tplc="FDFC527A" w:tentative="1">
      <w:start w:val="1"/>
      <w:numFmt w:val="lowerRoman"/>
      <w:lvlText w:val="%3."/>
      <w:lvlJc w:val="right"/>
      <w:pPr>
        <w:ind w:left="3336" w:hanging="180"/>
      </w:pPr>
    </w:lvl>
    <w:lvl w:ilvl="3" w:tplc="78DC1C72" w:tentative="1">
      <w:start w:val="1"/>
      <w:numFmt w:val="decimal"/>
      <w:lvlText w:val="%4."/>
      <w:lvlJc w:val="left"/>
      <w:pPr>
        <w:ind w:left="4056" w:hanging="360"/>
      </w:pPr>
    </w:lvl>
    <w:lvl w:ilvl="4" w:tplc="9DB2589A" w:tentative="1">
      <w:start w:val="1"/>
      <w:numFmt w:val="lowerLetter"/>
      <w:lvlText w:val="%5."/>
      <w:lvlJc w:val="left"/>
      <w:pPr>
        <w:ind w:left="4776" w:hanging="360"/>
      </w:pPr>
    </w:lvl>
    <w:lvl w:ilvl="5" w:tplc="8CDEC70C" w:tentative="1">
      <w:start w:val="1"/>
      <w:numFmt w:val="lowerRoman"/>
      <w:lvlText w:val="%6."/>
      <w:lvlJc w:val="right"/>
      <w:pPr>
        <w:ind w:left="5496" w:hanging="180"/>
      </w:pPr>
    </w:lvl>
    <w:lvl w:ilvl="6" w:tplc="D222FBEA" w:tentative="1">
      <w:start w:val="1"/>
      <w:numFmt w:val="decimal"/>
      <w:lvlText w:val="%7."/>
      <w:lvlJc w:val="left"/>
      <w:pPr>
        <w:ind w:left="6216" w:hanging="360"/>
      </w:pPr>
    </w:lvl>
    <w:lvl w:ilvl="7" w:tplc="FE1C36FC" w:tentative="1">
      <w:start w:val="1"/>
      <w:numFmt w:val="lowerLetter"/>
      <w:lvlText w:val="%8."/>
      <w:lvlJc w:val="left"/>
      <w:pPr>
        <w:ind w:left="6936" w:hanging="360"/>
      </w:pPr>
    </w:lvl>
    <w:lvl w:ilvl="8" w:tplc="B7328C32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17" w15:restartNumberingAfterBreak="0">
    <w:nsid w:val="4A695F06"/>
    <w:multiLevelType w:val="hybridMultilevel"/>
    <w:tmpl w:val="525CFC96"/>
    <w:lvl w:ilvl="0" w:tplc="6F4C24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9A229A" w:tentative="1">
      <w:start w:val="1"/>
      <w:numFmt w:val="lowerLetter"/>
      <w:lvlText w:val="%2."/>
      <w:lvlJc w:val="left"/>
      <w:pPr>
        <w:ind w:left="1440" w:hanging="360"/>
      </w:pPr>
    </w:lvl>
    <w:lvl w:ilvl="2" w:tplc="E2EC08D4" w:tentative="1">
      <w:start w:val="1"/>
      <w:numFmt w:val="lowerRoman"/>
      <w:lvlText w:val="%3."/>
      <w:lvlJc w:val="right"/>
      <w:pPr>
        <w:ind w:left="2160" w:hanging="180"/>
      </w:pPr>
    </w:lvl>
    <w:lvl w:ilvl="3" w:tplc="137E40A8" w:tentative="1">
      <w:start w:val="1"/>
      <w:numFmt w:val="decimal"/>
      <w:lvlText w:val="%4."/>
      <w:lvlJc w:val="left"/>
      <w:pPr>
        <w:ind w:left="2880" w:hanging="360"/>
      </w:pPr>
    </w:lvl>
    <w:lvl w:ilvl="4" w:tplc="B7D87A4E" w:tentative="1">
      <w:start w:val="1"/>
      <w:numFmt w:val="lowerLetter"/>
      <w:lvlText w:val="%5."/>
      <w:lvlJc w:val="left"/>
      <w:pPr>
        <w:ind w:left="3600" w:hanging="360"/>
      </w:pPr>
    </w:lvl>
    <w:lvl w:ilvl="5" w:tplc="7982CAD8" w:tentative="1">
      <w:start w:val="1"/>
      <w:numFmt w:val="lowerRoman"/>
      <w:lvlText w:val="%6."/>
      <w:lvlJc w:val="right"/>
      <w:pPr>
        <w:ind w:left="4320" w:hanging="180"/>
      </w:pPr>
    </w:lvl>
    <w:lvl w:ilvl="6" w:tplc="41782EA6" w:tentative="1">
      <w:start w:val="1"/>
      <w:numFmt w:val="decimal"/>
      <w:lvlText w:val="%7."/>
      <w:lvlJc w:val="left"/>
      <w:pPr>
        <w:ind w:left="5040" w:hanging="360"/>
      </w:pPr>
    </w:lvl>
    <w:lvl w:ilvl="7" w:tplc="1FD0C630" w:tentative="1">
      <w:start w:val="1"/>
      <w:numFmt w:val="lowerLetter"/>
      <w:lvlText w:val="%8."/>
      <w:lvlJc w:val="left"/>
      <w:pPr>
        <w:ind w:left="5760" w:hanging="360"/>
      </w:pPr>
    </w:lvl>
    <w:lvl w:ilvl="8" w:tplc="D2C8F9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85954"/>
    <w:multiLevelType w:val="hybridMultilevel"/>
    <w:tmpl w:val="961AF87C"/>
    <w:lvl w:ilvl="0" w:tplc="35185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5A31DA" w:tentative="1">
      <w:start w:val="1"/>
      <w:numFmt w:val="lowerLetter"/>
      <w:lvlText w:val="%2."/>
      <w:lvlJc w:val="left"/>
      <w:pPr>
        <w:ind w:left="1440" w:hanging="360"/>
      </w:pPr>
    </w:lvl>
    <w:lvl w:ilvl="2" w:tplc="08EEF30A" w:tentative="1">
      <w:start w:val="1"/>
      <w:numFmt w:val="lowerRoman"/>
      <w:lvlText w:val="%3."/>
      <w:lvlJc w:val="right"/>
      <w:pPr>
        <w:ind w:left="2160" w:hanging="180"/>
      </w:pPr>
    </w:lvl>
    <w:lvl w:ilvl="3" w:tplc="7A34C098" w:tentative="1">
      <w:start w:val="1"/>
      <w:numFmt w:val="decimal"/>
      <w:lvlText w:val="%4."/>
      <w:lvlJc w:val="left"/>
      <w:pPr>
        <w:ind w:left="2880" w:hanging="360"/>
      </w:pPr>
    </w:lvl>
    <w:lvl w:ilvl="4" w:tplc="3CE2F3C2" w:tentative="1">
      <w:start w:val="1"/>
      <w:numFmt w:val="lowerLetter"/>
      <w:lvlText w:val="%5."/>
      <w:lvlJc w:val="left"/>
      <w:pPr>
        <w:ind w:left="3600" w:hanging="360"/>
      </w:pPr>
    </w:lvl>
    <w:lvl w:ilvl="5" w:tplc="EF30B11E" w:tentative="1">
      <w:start w:val="1"/>
      <w:numFmt w:val="lowerRoman"/>
      <w:lvlText w:val="%6."/>
      <w:lvlJc w:val="right"/>
      <w:pPr>
        <w:ind w:left="4320" w:hanging="180"/>
      </w:pPr>
    </w:lvl>
    <w:lvl w:ilvl="6" w:tplc="55980A7C" w:tentative="1">
      <w:start w:val="1"/>
      <w:numFmt w:val="decimal"/>
      <w:lvlText w:val="%7."/>
      <w:lvlJc w:val="left"/>
      <w:pPr>
        <w:ind w:left="5040" w:hanging="360"/>
      </w:pPr>
    </w:lvl>
    <w:lvl w:ilvl="7" w:tplc="B784C6CA" w:tentative="1">
      <w:start w:val="1"/>
      <w:numFmt w:val="lowerLetter"/>
      <w:lvlText w:val="%8."/>
      <w:lvlJc w:val="left"/>
      <w:pPr>
        <w:ind w:left="5760" w:hanging="360"/>
      </w:pPr>
    </w:lvl>
    <w:lvl w:ilvl="8" w:tplc="D22C89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05F60"/>
    <w:multiLevelType w:val="hybridMultilevel"/>
    <w:tmpl w:val="83F25A5E"/>
    <w:lvl w:ilvl="0" w:tplc="B94C22DE">
      <w:start w:val="1"/>
      <w:numFmt w:val="decimal"/>
      <w:lvlText w:val="%1."/>
      <w:lvlJc w:val="left"/>
      <w:pPr>
        <w:ind w:left="720" w:hanging="360"/>
      </w:pPr>
    </w:lvl>
    <w:lvl w:ilvl="1" w:tplc="203856B8" w:tentative="1">
      <w:start w:val="1"/>
      <w:numFmt w:val="lowerLetter"/>
      <w:lvlText w:val="%2."/>
      <w:lvlJc w:val="left"/>
      <w:pPr>
        <w:ind w:left="1440" w:hanging="360"/>
      </w:pPr>
    </w:lvl>
    <w:lvl w:ilvl="2" w:tplc="4914D6FC" w:tentative="1">
      <w:start w:val="1"/>
      <w:numFmt w:val="lowerRoman"/>
      <w:lvlText w:val="%3."/>
      <w:lvlJc w:val="right"/>
      <w:pPr>
        <w:ind w:left="2160" w:hanging="180"/>
      </w:pPr>
    </w:lvl>
    <w:lvl w:ilvl="3" w:tplc="114E4550" w:tentative="1">
      <w:start w:val="1"/>
      <w:numFmt w:val="decimal"/>
      <w:lvlText w:val="%4."/>
      <w:lvlJc w:val="left"/>
      <w:pPr>
        <w:ind w:left="2880" w:hanging="360"/>
      </w:pPr>
    </w:lvl>
    <w:lvl w:ilvl="4" w:tplc="682266F8" w:tentative="1">
      <w:start w:val="1"/>
      <w:numFmt w:val="lowerLetter"/>
      <w:lvlText w:val="%5."/>
      <w:lvlJc w:val="left"/>
      <w:pPr>
        <w:ind w:left="3600" w:hanging="360"/>
      </w:pPr>
    </w:lvl>
    <w:lvl w:ilvl="5" w:tplc="B69E7E3A" w:tentative="1">
      <w:start w:val="1"/>
      <w:numFmt w:val="lowerRoman"/>
      <w:lvlText w:val="%6."/>
      <w:lvlJc w:val="right"/>
      <w:pPr>
        <w:ind w:left="4320" w:hanging="180"/>
      </w:pPr>
    </w:lvl>
    <w:lvl w:ilvl="6" w:tplc="09A68316" w:tentative="1">
      <w:start w:val="1"/>
      <w:numFmt w:val="decimal"/>
      <w:lvlText w:val="%7."/>
      <w:lvlJc w:val="left"/>
      <w:pPr>
        <w:ind w:left="5040" w:hanging="360"/>
      </w:pPr>
    </w:lvl>
    <w:lvl w:ilvl="7" w:tplc="781C6B4E" w:tentative="1">
      <w:start w:val="1"/>
      <w:numFmt w:val="lowerLetter"/>
      <w:lvlText w:val="%8."/>
      <w:lvlJc w:val="left"/>
      <w:pPr>
        <w:ind w:left="5760" w:hanging="360"/>
      </w:pPr>
    </w:lvl>
    <w:lvl w:ilvl="8" w:tplc="EDB60D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0364B"/>
    <w:multiLevelType w:val="hybridMultilevel"/>
    <w:tmpl w:val="C226DCF4"/>
    <w:lvl w:ilvl="0" w:tplc="B9520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34D0DC" w:tentative="1">
      <w:start w:val="1"/>
      <w:numFmt w:val="lowerLetter"/>
      <w:lvlText w:val="%2."/>
      <w:lvlJc w:val="left"/>
      <w:pPr>
        <w:ind w:left="1440" w:hanging="360"/>
      </w:pPr>
    </w:lvl>
    <w:lvl w:ilvl="2" w:tplc="0366DBD8" w:tentative="1">
      <w:start w:val="1"/>
      <w:numFmt w:val="lowerRoman"/>
      <w:lvlText w:val="%3."/>
      <w:lvlJc w:val="right"/>
      <w:pPr>
        <w:ind w:left="2160" w:hanging="180"/>
      </w:pPr>
    </w:lvl>
    <w:lvl w:ilvl="3" w:tplc="80247D28" w:tentative="1">
      <w:start w:val="1"/>
      <w:numFmt w:val="decimal"/>
      <w:lvlText w:val="%4."/>
      <w:lvlJc w:val="left"/>
      <w:pPr>
        <w:ind w:left="2880" w:hanging="360"/>
      </w:pPr>
    </w:lvl>
    <w:lvl w:ilvl="4" w:tplc="E4FC316A" w:tentative="1">
      <w:start w:val="1"/>
      <w:numFmt w:val="lowerLetter"/>
      <w:lvlText w:val="%5."/>
      <w:lvlJc w:val="left"/>
      <w:pPr>
        <w:ind w:left="3600" w:hanging="360"/>
      </w:pPr>
    </w:lvl>
    <w:lvl w:ilvl="5" w:tplc="0A4EB4BC" w:tentative="1">
      <w:start w:val="1"/>
      <w:numFmt w:val="lowerRoman"/>
      <w:lvlText w:val="%6."/>
      <w:lvlJc w:val="right"/>
      <w:pPr>
        <w:ind w:left="4320" w:hanging="180"/>
      </w:pPr>
    </w:lvl>
    <w:lvl w:ilvl="6" w:tplc="08DC4400" w:tentative="1">
      <w:start w:val="1"/>
      <w:numFmt w:val="decimal"/>
      <w:lvlText w:val="%7."/>
      <w:lvlJc w:val="left"/>
      <w:pPr>
        <w:ind w:left="5040" w:hanging="360"/>
      </w:pPr>
    </w:lvl>
    <w:lvl w:ilvl="7" w:tplc="1340F400" w:tentative="1">
      <w:start w:val="1"/>
      <w:numFmt w:val="lowerLetter"/>
      <w:lvlText w:val="%8."/>
      <w:lvlJc w:val="left"/>
      <w:pPr>
        <w:ind w:left="5760" w:hanging="360"/>
      </w:pPr>
    </w:lvl>
    <w:lvl w:ilvl="8" w:tplc="2F8A14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64E6C"/>
    <w:multiLevelType w:val="multilevel"/>
    <w:tmpl w:val="558C2F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74B734F"/>
    <w:multiLevelType w:val="hybridMultilevel"/>
    <w:tmpl w:val="CA36EDB4"/>
    <w:lvl w:ilvl="0" w:tplc="FF5E7C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3FC60186" w:tentative="1">
      <w:start w:val="1"/>
      <w:numFmt w:val="lowerLetter"/>
      <w:lvlText w:val="%2."/>
      <w:lvlJc w:val="left"/>
      <w:pPr>
        <w:ind w:left="1800" w:hanging="360"/>
      </w:pPr>
    </w:lvl>
    <w:lvl w:ilvl="2" w:tplc="E0360116" w:tentative="1">
      <w:start w:val="1"/>
      <w:numFmt w:val="lowerRoman"/>
      <w:lvlText w:val="%3."/>
      <w:lvlJc w:val="right"/>
      <w:pPr>
        <w:ind w:left="2520" w:hanging="180"/>
      </w:pPr>
    </w:lvl>
    <w:lvl w:ilvl="3" w:tplc="E88CD6DE" w:tentative="1">
      <w:start w:val="1"/>
      <w:numFmt w:val="decimal"/>
      <w:lvlText w:val="%4."/>
      <w:lvlJc w:val="left"/>
      <w:pPr>
        <w:ind w:left="3240" w:hanging="360"/>
      </w:pPr>
    </w:lvl>
    <w:lvl w:ilvl="4" w:tplc="C286358C" w:tentative="1">
      <w:start w:val="1"/>
      <w:numFmt w:val="lowerLetter"/>
      <w:lvlText w:val="%5."/>
      <w:lvlJc w:val="left"/>
      <w:pPr>
        <w:ind w:left="3960" w:hanging="360"/>
      </w:pPr>
    </w:lvl>
    <w:lvl w:ilvl="5" w:tplc="9092999A" w:tentative="1">
      <w:start w:val="1"/>
      <w:numFmt w:val="lowerRoman"/>
      <w:lvlText w:val="%6."/>
      <w:lvlJc w:val="right"/>
      <w:pPr>
        <w:ind w:left="4680" w:hanging="180"/>
      </w:pPr>
    </w:lvl>
    <w:lvl w:ilvl="6" w:tplc="4AAE50BC" w:tentative="1">
      <w:start w:val="1"/>
      <w:numFmt w:val="decimal"/>
      <w:lvlText w:val="%7."/>
      <w:lvlJc w:val="left"/>
      <w:pPr>
        <w:ind w:left="5400" w:hanging="360"/>
      </w:pPr>
    </w:lvl>
    <w:lvl w:ilvl="7" w:tplc="B442C056" w:tentative="1">
      <w:start w:val="1"/>
      <w:numFmt w:val="lowerLetter"/>
      <w:lvlText w:val="%8."/>
      <w:lvlJc w:val="left"/>
      <w:pPr>
        <w:ind w:left="6120" w:hanging="360"/>
      </w:pPr>
    </w:lvl>
    <w:lvl w:ilvl="8" w:tplc="1B1201E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BD1289"/>
    <w:multiLevelType w:val="hybridMultilevel"/>
    <w:tmpl w:val="9CC6D672"/>
    <w:lvl w:ilvl="0" w:tplc="B82864F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01E751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8846854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CD18C57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B2EC8D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5B2AC8B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786AD62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9CAE311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9144A8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E835E13"/>
    <w:multiLevelType w:val="hybridMultilevel"/>
    <w:tmpl w:val="17B4D5DE"/>
    <w:lvl w:ilvl="0" w:tplc="492EC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08D468" w:tentative="1">
      <w:start w:val="1"/>
      <w:numFmt w:val="lowerLetter"/>
      <w:lvlText w:val="%2."/>
      <w:lvlJc w:val="left"/>
      <w:pPr>
        <w:ind w:left="1440" w:hanging="360"/>
      </w:pPr>
    </w:lvl>
    <w:lvl w:ilvl="2" w:tplc="2564EA2E" w:tentative="1">
      <w:start w:val="1"/>
      <w:numFmt w:val="lowerRoman"/>
      <w:lvlText w:val="%3."/>
      <w:lvlJc w:val="right"/>
      <w:pPr>
        <w:ind w:left="2160" w:hanging="180"/>
      </w:pPr>
    </w:lvl>
    <w:lvl w:ilvl="3" w:tplc="734E1170" w:tentative="1">
      <w:start w:val="1"/>
      <w:numFmt w:val="decimal"/>
      <w:lvlText w:val="%4."/>
      <w:lvlJc w:val="left"/>
      <w:pPr>
        <w:ind w:left="2880" w:hanging="360"/>
      </w:pPr>
    </w:lvl>
    <w:lvl w:ilvl="4" w:tplc="64E048A2" w:tentative="1">
      <w:start w:val="1"/>
      <w:numFmt w:val="lowerLetter"/>
      <w:lvlText w:val="%5."/>
      <w:lvlJc w:val="left"/>
      <w:pPr>
        <w:ind w:left="3600" w:hanging="360"/>
      </w:pPr>
    </w:lvl>
    <w:lvl w:ilvl="5" w:tplc="C1A8F074" w:tentative="1">
      <w:start w:val="1"/>
      <w:numFmt w:val="lowerRoman"/>
      <w:lvlText w:val="%6."/>
      <w:lvlJc w:val="right"/>
      <w:pPr>
        <w:ind w:left="4320" w:hanging="180"/>
      </w:pPr>
    </w:lvl>
    <w:lvl w:ilvl="6" w:tplc="20CC8D80" w:tentative="1">
      <w:start w:val="1"/>
      <w:numFmt w:val="decimal"/>
      <w:lvlText w:val="%7."/>
      <w:lvlJc w:val="left"/>
      <w:pPr>
        <w:ind w:left="5040" w:hanging="360"/>
      </w:pPr>
    </w:lvl>
    <w:lvl w:ilvl="7" w:tplc="D6922DCC" w:tentative="1">
      <w:start w:val="1"/>
      <w:numFmt w:val="lowerLetter"/>
      <w:lvlText w:val="%8."/>
      <w:lvlJc w:val="left"/>
      <w:pPr>
        <w:ind w:left="5760" w:hanging="360"/>
      </w:pPr>
    </w:lvl>
    <w:lvl w:ilvl="8" w:tplc="372011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462D7"/>
    <w:multiLevelType w:val="hybridMultilevel"/>
    <w:tmpl w:val="33E431F2"/>
    <w:lvl w:ilvl="0" w:tplc="67161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409664" w:tentative="1">
      <w:start w:val="1"/>
      <w:numFmt w:val="lowerLetter"/>
      <w:lvlText w:val="%2."/>
      <w:lvlJc w:val="left"/>
      <w:pPr>
        <w:ind w:left="1440" w:hanging="360"/>
      </w:pPr>
    </w:lvl>
    <w:lvl w:ilvl="2" w:tplc="1F7E9080" w:tentative="1">
      <w:start w:val="1"/>
      <w:numFmt w:val="lowerRoman"/>
      <w:lvlText w:val="%3."/>
      <w:lvlJc w:val="right"/>
      <w:pPr>
        <w:ind w:left="2160" w:hanging="180"/>
      </w:pPr>
    </w:lvl>
    <w:lvl w:ilvl="3" w:tplc="E700B0BA" w:tentative="1">
      <w:start w:val="1"/>
      <w:numFmt w:val="decimal"/>
      <w:lvlText w:val="%4."/>
      <w:lvlJc w:val="left"/>
      <w:pPr>
        <w:ind w:left="2880" w:hanging="360"/>
      </w:pPr>
    </w:lvl>
    <w:lvl w:ilvl="4" w:tplc="3E246F66" w:tentative="1">
      <w:start w:val="1"/>
      <w:numFmt w:val="lowerLetter"/>
      <w:lvlText w:val="%5."/>
      <w:lvlJc w:val="left"/>
      <w:pPr>
        <w:ind w:left="3600" w:hanging="360"/>
      </w:pPr>
    </w:lvl>
    <w:lvl w:ilvl="5" w:tplc="14100D30" w:tentative="1">
      <w:start w:val="1"/>
      <w:numFmt w:val="lowerRoman"/>
      <w:lvlText w:val="%6."/>
      <w:lvlJc w:val="right"/>
      <w:pPr>
        <w:ind w:left="4320" w:hanging="180"/>
      </w:pPr>
    </w:lvl>
    <w:lvl w:ilvl="6" w:tplc="3B3A8F4A" w:tentative="1">
      <w:start w:val="1"/>
      <w:numFmt w:val="decimal"/>
      <w:lvlText w:val="%7."/>
      <w:lvlJc w:val="left"/>
      <w:pPr>
        <w:ind w:left="5040" w:hanging="360"/>
      </w:pPr>
    </w:lvl>
    <w:lvl w:ilvl="7" w:tplc="A5DA2DEE" w:tentative="1">
      <w:start w:val="1"/>
      <w:numFmt w:val="lowerLetter"/>
      <w:lvlText w:val="%8."/>
      <w:lvlJc w:val="left"/>
      <w:pPr>
        <w:ind w:left="5760" w:hanging="360"/>
      </w:pPr>
    </w:lvl>
    <w:lvl w:ilvl="8" w:tplc="8A00A3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E14516"/>
    <w:multiLevelType w:val="multilevel"/>
    <w:tmpl w:val="558C2F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78DC525A"/>
    <w:multiLevelType w:val="multilevel"/>
    <w:tmpl w:val="FEF6BE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7DDE71D5"/>
    <w:multiLevelType w:val="hybridMultilevel"/>
    <w:tmpl w:val="DAD83280"/>
    <w:lvl w:ilvl="0" w:tplc="A8E4E2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8043F0C" w:tentative="1">
      <w:start w:val="1"/>
      <w:numFmt w:val="lowerLetter"/>
      <w:lvlText w:val="%2."/>
      <w:lvlJc w:val="left"/>
      <w:pPr>
        <w:ind w:left="1800" w:hanging="360"/>
      </w:pPr>
    </w:lvl>
    <w:lvl w:ilvl="2" w:tplc="1FE03A9E" w:tentative="1">
      <w:start w:val="1"/>
      <w:numFmt w:val="lowerRoman"/>
      <w:lvlText w:val="%3."/>
      <w:lvlJc w:val="right"/>
      <w:pPr>
        <w:ind w:left="2520" w:hanging="180"/>
      </w:pPr>
    </w:lvl>
    <w:lvl w:ilvl="3" w:tplc="1CD80ECA" w:tentative="1">
      <w:start w:val="1"/>
      <w:numFmt w:val="decimal"/>
      <w:lvlText w:val="%4."/>
      <w:lvlJc w:val="left"/>
      <w:pPr>
        <w:ind w:left="3240" w:hanging="360"/>
      </w:pPr>
    </w:lvl>
    <w:lvl w:ilvl="4" w:tplc="CA50F874" w:tentative="1">
      <w:start w:val="1"/>
      <w:numFmt w:val="lowerLetter"/>
      <w:lvlText w:val="%5."/>
      <w:lvlJc w:val="left"/>
      <w:pPr>
        <w:ind w:left="3960" w:hanging="360"/>
      </w:pPr>
    </w:lvl>
    <w:lvl w:ilvl="5" w:tplc="0F520048" w:tentative="1">
      <w:start w:val="1"/>
      <w:numFmt w:val="lowerRoman"/>
      <w:lvlText w:val="%6."/>
      <w:lvlJc w:val="right"/>
      <w:pPr>
        <w:ind w:left="4680" w:hanging="180"/>
      </w:pPr>
    </w:lvl>
    <w:lvl w:ilvl="6" w:tplc="22B261C0" w:tentative="1">
      <w:start w:val="1"/>
      <w:numFmt w:val="decimal"/>
      <w:lvlText w:val="%7."/>
      <w:lvlJc w:val="left"/>
      <w:pPr>
        <w:ind w:left="5400" w:hanging="360"/>
      </w:pPr>
    </w:lvl>
    <w:lvl w:ilvl="7" w:tplc="96526D78" w:tentative="1">
      <w:start w:val="1"/>
      <w:numFmt w:val="lowerLetter"/>
      <w:lvlText w:val="%8."/>
      <w:lvlJc w:val="left"/>
      <w:pPr>
        <w:ind w:left="6120" w:hanging="360"/>
      </w:pPr>
    </w:lvl>
    <w:lvl w:ilvl="8" w:tplc="13AACB1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2"/>
  </w:num>
  <w:num w:numId="3">
    <w:abstractNumId w:val="7"/>
  </w:num>
  <w:num w:numId="4">
    <w:abstractNumId w:val="24"/>
  </w:num>
  <w:num w:numId="5">
    <w:abstractNumId w:val="3"/>
  </w:num>
  <w:num w:numId="6">
    <w:abstractNumId w:val="6"/>
  </w:num>
  <w:num w:numId="7">
    <w:abstractNumId w:val="11"/>
  </w:num>
  <w:num w:numId="8">
    <w:abstractNumId w:val="15"/>
  </w:num>
  <w:num w:numId="9">
    <w:abstractNumId w:val="14"/>
  </w:num>
  <w:num w:numId="10">
    <w:abstractNumId w:val="26"/>
  </w:num>
  <w:num w:numId="11">
    <w:abstractNumId w:val="9"/>
  </w:num>
  <w:num w:numId="12">
    <w:abstractNumId w:val="16"/>
  </w:num>
  <w:num w:numId="13">
    <w:abstractNumId w:val="25"/>
  </w:num>
  <w:num w:numId="14">
    <w:abstractNumId w:val="18"/>
  </w:num>
  <w:num w:numId="15">
    <w:abstractNumId w:val="13"/>
  </w:num>
  <w:num w:numId="16">
    <w:abstractNumId w:val="20"/>
  </w:num>
  <w:num w:numId="17">
    <w:abstractNumId w:val="5"/>
  </w:num>
  <w:num w:numId="18">
    <w:abstractNumId w:val="0"/>
  </w:num>
  <w:num w:numId="19">
    <w:abstractNumId w:val="1"/>
  </w:num>
  <w:num w:numId="20">
    <w:abstractNumId w:val="28"/>
  </w:num>
  <w:num w:numId="21">
    <w:abstractNumId w:val="17"/>
  </w:num>
  <w:num w:numId="22">
    <w:abstractNumId w:val="23"/>
  </w:num>
  <w:num w:numId="23">
    <w:abstractNumId w:val="21"/>
  </w:num>
  <w:num w:numId="24">
    <w:abstractNumId w:val="12"/>
  </w:num>
  <w:num w:numId="25">
    <w:abstractNumId w:val="19"/>
  </w:num>
  <w:num w:numId="26">
    <w:abstractNumId w:val="27"/>
  </w:num>
  <w:num w:numId="27">
    <w:abstractNumId w:val="4"/>
  </w:num>
  <w:num w:numId="28">
    <w:abstractNumId w:val="8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D3"/>
    <w:rsid w:val="0001622C"/>
    <w:rsid w:val="00036B39"/>
    <w:rsid w:val="0005434B"/>
    <w:rsid w:val="0006087F"/>
    <w:rsid w:val="00062B1E"/>
    <w:rsid w:val="00062F2B"/>
    <w:rsid w:val="000631AC"/>
    <w:rsid w:val="00065A2D"/>
    <w:rsid w:val="00072F78"/>
    <w:rsid w:val="00073199"/>
    <w:rsid w:val="00084B42"/>
    <w:rsid w:val="00090B98"/>
    <w:rsid w:val="00095497"/>
    <w:rsid w:val="000A077C"/>
    <w:rsid w:val="000A6275"/>
    <w:rsid w:val="000B2CCE"/>
    <w:rsid w:val="000B7AF7"/>
    <w:rsid w:val="000F267C"/>
    <w:rsid w:val="000F345D"/>
    <w:rsid w:val="001225E3"/>
    <w:rsid w:val="001230BC"/>
    <w:rsid w:val="0015093A"/>
    <w:rsid w:val="001533EC"/>
    <w:rsid w:val="00154223"/>
    <w:rsid w:val="00166078"/>
    <w:rsid w:val="001706D7"/>
    <w:rsid w:val="00172BD5"/>
    <w:rsid w:val="00182EAF"/>
    <w:rsid w:val="00197662"/>
    <w:rsid w:val="001A02F9"/>
    <w:rsid w:val="001D28F7"/>
    <w:rsid w:val="001D5E46"/>
    <w:rsid w:val="001F4CC6"/>
    <w:rsid w:val="001F65E7"/>
    <w:rsid w:val="00202A16"/>
    <w:rsid w:val="002120DA"/>
    <w:rsid w:val="0021480B"/>
    <w:rsid w:val="00220B28"/>
    <w:rsid w:val="00253A6C"/>
    <w:rsid w:val="00261561"/>
    <w:rsid w:val="00274960"/>
    <w:rsid w:val="00283110"/>
    <w:rsid w:val="0029041A"/>
    <w:rsid w:val="002946A9"/>
    <w:rsid w:val="002B658C"/>
    <w:rsid w:val="002C3E5B"/>
    <w:rsid w:val="002D0159"/>
    <w:rsid w:val="002E39B0"/>
    <w:rsid w:val="002E3EF9"/>
    <w:rsid w:val="002E76C4"/>
    <w:rsid w:val="002E7CFC"/>
    <w:rsid w:val="003242C0"/>
    <w:rsid w:val="00337E82"/>
    <w:rsid w:val="00371C3A"/>
    <w:rsid w:val="00387C9B"/>
    <w:rsid w:val="00392B53"/>
    <w:rsid w:val="003979A6"/>
    <w:rsid w:val="003A4AC1"/>
    <w:rsid w:val="003A749C"/>
    <w:rsid w:val="003B0250"/>
    <w:rsid w:val="003C0B84"/>
    <w:rsid w:val="003D6B6C"/>
    <w:rsid w:val="00402D10"/>
    <w:rsid w:val="00420154"/>
    <w:rsid w:val="00427500"/>
    <w:rsid w:val="00433638"/>
    <w:rsid w:val="00437815"/>
    <w:rsid w:val="00453FA8"/>
    <w:rsid w:val="00455FD9"/>
    <w:rsid w:val="00484F8B"/>
    <w:rsid w:val="004921AC"/>
    <w:rsid w:val="004A481C"/>
    <w:rsid w:val="004D123E"/>
    <w:rsid w:val="004D1A01"/>
    <w:rsid w:val="004E5759"/>
    <w:rsid w:val="004F27D1"/>
    <w:rsid w:val="005135A1"/>
    <w:rsid w:val="0051386B"/>
    <w:rsid w:val="00514D02"/>
    <w:rsid w:val="0052335F"/>
    <w:rsid w:val="00525FEC"/>
    <w:rsid w:val="00542B18"/>
    <w:rsid w:val="00566B10"/>
    <w:rsid w:val="005750E3"/>
    <w:rsid w:val="00575AB4"/>
    <w:rsid w:val="00585B6B"/>
    <w:rsid w:val="00590233"/>
    <w:rsid w:val="0059315C"/>
    <w:rsid w:val="005E35C3"/>
    <w:rsid w:val="00624C7A"/>
    <w:rsid w:val="00625305"/>
    <w:rsid w:val="00635889"/>
    <w:rsid w:val="0063641F"/>
    <w:rsid w:val="00655BE0"/>
    <w:rsid w:val="00656A08"/>
    <w:rsid w:val="00691CC9"/>
    <w:rsid w:val="006A1B8C"/>
    <w:rsid w:val="006B7173"/>
    <w:rsid w:val="006D111F"/>
    <w:rsid w:val="006E1C12"/>
    <w:rsid w:val="006E60BF"/>
    <w:rsid w:val="006F13D3"/>
    <w:rsid w:val="006F4D64"/>
    <w:rsid w:val="006F6078"/>
    <w:rsid w:val="007007AB"/>
    <w:rsid w:val="00703C8A"/>
    <w:rsid w:val="00705813"/>
    <w:rsid w:val="007108B1"/>
    <w:rsid w:val="00731D0C"/>
    <w:rsid w:val="007502AF"/>
    <w:rsid w:val="00751430"/>
    <w:rsid w:val="0075745C"/>
    <w:rsid w:val="00782EE3"/>
    <w:rsid w:val="00786F9C"/>
    <w:rsid w:val="007C4676"/>
    <w:rsid w:val="007D2FA2"/>
    <w:rsid w:val="007D7A33"/>
    <w:rsid w:val="007E5145"/>
    <w:rsid w:val="00804169"/>
    <w:rsid w:val="00843CE9"/>
    <w:rsid w:val="00855017"/>
    <w:rsid w:val="00870947"/>
    <w:rsid w:val="00873150"/>
    <w:rsid w:val="008A0750"/>
    <w:rsid w:val="008A597B"/>
    <w:rsid w:val="008B0D54"/>
    <w:rsid w:val="008E7FF9"/>
    <w:rsid w:val="00900F2B"/>
    <w:rsid w:val="00903EB4"/>
    <w:rsid w:val="00904850"/>
    <w:rsid w:val="009127A9"/>
    <w:rsid w:val="00936FFA"/>
    <w:rsid w:val="00945E52"/>
    <w:rsid w:val="00973EEB"/>
    <w:rsid w:val="00975006"/>
    <w:rsid w:val="009973F7"/>
    <w:rsid w:val="009E55DD"/>
    <w:rsid w:val="009F43DA"/>
    <w:rsid w:val="00A2157C"/>
    <w:rsid w:val="00A32536"/>
    <w:rsid w:val="00A35E22"/>
    <w:rsid w:val="00A50ECC"/>
    <w:rsid w:val="00A54064"/>
    <w:rsid w:val="00A75BEF"/>
    <w:rsid w:val="00A82A66"/>
    <w:rsid w:val="00A846AB"/>
    <w:rsid w:val="00AA7069"/>
    <w:rsid w:val="00AB4E53"/>
    <w:rsid w:val="00AB6A73"/>
    <w:rsid w:val="00AE74B2"/>
    <w:rsid w:val="00B14CCC"/>
    <w:rsid w:val="00B15C5B"/>
    <w:rsid w:val="00B313D3"/>
    <w:rsid w:val="00B36988"/>
    <w:rsid w:val="00B6474D"/>
    <w:rsid w:val="00B71654"/>
    <w:rsid w:val="00B7171C"/>
    <w:rsid w:val="00B73072"/>
    <w:rsid w:val="00B96B11"/>
    <w:rsid w:val="00BB3079"/>
    <w:rsid w:val="00BB732A"/>
    <w:rsid w:val="00BD550D"/>
    <w:rsid w:val="00BD5E55"/>
    <w:rsid w:val="00BE36E2"/>
    <w:rsid w:val="00BE4020"/>
    <w:rsid w:val="00BE4806"/>
    <w:rsid w:val="00BF29E1"/>
    <w:rsid w:val="00C006EB"/>
    <w:rsid w:val="00C0756E"/>
    <w:rsid w:val="00C133F0"/>
    <w:rsid w:val="00C43D9B"/>
    <w:rsid w:val="00C501E1"/>
    <w:rsid w:val="00C617C1"/>
    <w:rsid w:val="00C94F99"/>
    <w:rsid w:val="00CA3D18"/>
    <w:rsid w:val="00CC1ABA"/>
    <w:rsid w:val="00CC3C44"/>
    <w:rsid w:val="00CE548C"/>
    <w:rsid w:val="00CF1962"/>
    <w:rsid w:val="00D21D3D"/>
    <w:rsid w:val="00D254BD"/>
    <w:rsid w:val="00D30121"/>
    <w:rsid w:val="00D32C06"/>
    <w:rsid w:val="00D45F6E"/>
    <w:rsid w:val="00D60F18"/>
    <w:rsid w:val="00DA44B0"/>
    <w:rsid w:val="00DC6314"/>
    <w:rsid w:val="00DD6C1F"/>
    <w:rsid w:val="00DE24B5"/>
    <w:rsid w:val="00DE3E80"/>
    <w:rsid w:val="00DE7E65"/>
    <w:rsid w:val="00E33487"/>
    <w:rsid w:val="00E338FE"/>
    <w:rsid w:val="00E51384"/>
    <w:rsid w:val="00E529F5"/>
    <w:rsid w:val="00E56A19"/>
    <w:rsid w:val="00E571C3"/>
    <w:rsid w:val="00E670F6"/>
    <w:rsid w:val="00E70F28"/>
    <w:rsid w:val="00E9303D"/>
    <w:rsid w:val="00EA49E7"/>
    <w:rsid w:val="00EA6352"/>
    <w:rsid w:val="00EB47B5"/>
    <w:rsid w:val="00EC00DF"/>
    <w:rsid w:val="00EC70CF"/>
    <w:rsid w:val="00F02AAD"/>
    <w:rsid w:val="00F0537A"/>
    <w:rsid w:val="00F056F3"/>
    <w:rsid w:val="00F12071"/>
    <w:rsid w:val="00F307F1"/>
    <w:rsid w:val="00F537C2"/>
    <w:rsid w:val="00F67235"/>
    <w:rsid w:val="00F84739"/>
    <w:rsid w:val="00F97923"/>
    <w:rsid w:val="00FA4C67"/>
    <w:rsid w:val="00FD25D1"/>
    <w:rsid w:val="00FE3E4C"/>
    <w:rsid w:val="00FE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0BF91"/>
  <w15:chartTrackingRefBased/>
  <w15:docId w15:val="{0675790A-7508-40B3-A778-54F38C60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13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3D3"/>
  </w:style>
  <w:style w:type="paragraph" w:styleId="Footer">
    <w:name w:val="footer"/>
    <w:basedOn w:val="Normal"/>
    <w:link w:val="FooterChar"/>
    <w:uiPriority w:val="99"/>
    <w:unhideWhenUsed/>
    <w:rsid w:val="006F13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3D3"/>
  </w:style>
  <w:style w:type="paragraph" w:styleId="ListParagraph">
    <w:name w:val="List Paragraph"/>
    <w:basedOn w:val="Normal"/>
    <w:uiPriority w:val="34"/>
    <w:qFormat/>
    <w:rsid w:val="006F13D3"/>
    <w:pPr>
      <w:ind w:left="720"/>
      <w:contextualSpacing/>
    </w:pPr>
  </w:style>
  <w:style w:type="paragraph" w:styleId="NoSpacing">
    <w:name w:val="No Spacing"/>
    <w:uiPriority w:val="1"/>
    <w:qFormat/>
    <w:rsid w:val="006F13D3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6B717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6A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6A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6A08"/>
    <w:rPr>
      <w:vertAlign w:val="superscript"/>
    </w:rPr>
  </w:style>
  <w:style w:type="table" w:styleId="TableGrid">
    <w:name w:val="Table Grid"/>
    <w:basedOn w:val="TableNormal"/>
    <w:uiPriority w:val="39"/>
    <w:rsid w:val="000A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2C3E5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C3E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C3E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3E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3E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E5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9549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0756E"/>
    <w:rPr>
      <w:color w:val="954F72" w:themeColor="followedHyperlink"/>
      <w:u w:val="single"/>
    </w:rPr>
  </w:style>
  <w:style w:type="paragraph" w:styleId="BodyText3">
    <w:name w:val="Body Text 3"/>
    <w:basedOn w:val="Normal"/>
    <w:link w:val="BodyText3Char"/>
    <w:rsid w:val="007D2FA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rsid w:val="007D2FA2"/>
    <w:rPr>
      <w:rFonts w:ascii="Times New Roman" w:eastAsia="Times New Roman" w:hAnsi="Times New Roman" w:cs="Times New Roman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revisedacts.lawreform.ie/eli/2021/act/50/revised/en/html" TargetMode="External"/><Relationship Id="rId18" Type="http://schemas.openxmlformats.org/officeDocument/2006/relationships/hyperlink" Target="https://revisedacts.lawreform.ie/eli/2021/act/50/revised/en/html" TargetMode="External"/><Relationship Id="rId26" Type="http://schemas.openxmlformats.org/officeDocument/2006/relationships/hyperlink" Target="mailto:MAC@mara.gov.i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revisedacts.lawreform.ie/eli/2021/act/50/revised/en/html" TargetMode="External"/><Relationship Id="rId7" Type="http://schemas.openxmlformats.org/officeDocument/2006/relationships/styles" Target="styles.xml"/><Relationship Id="rId12" Type="http://schemas.openxmlformats.org/officeDocument/2006/relationships/hyperlink" Target="https://revisedacts.lawreform.ie/eli/2021/act/50/revised/en/html" TargetMode="External"/><Relationship Id="rId17" Type="http://schemas.openxmlformats.org/officeDocument/2006/relationships/hyperlink" Target="https://revisedacts.lawreform.ie/eli/2021/act/50/revised/en/html" TargetMode="External"/><Relationship Id="rId25" Type="http://schemas.openxmlformats.org/officeDocument/2006/relationships/hyperlink" Target="https://revisedacts.lawreform.ie/eli/2021/act/50/revised/en/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evisedacts.lawreform.ie/eli/2021/act/50/revised/en/html" TargetMode="External"/><Relationship Id="rId20" Type="http://schemas.openxmlformats.org/officeDocument/2006/relationships/hyperlink" Target="https://revisedacts.lawreform.ie/eli/2021/act/50/revised/en/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revisedacts.lawreform.ie/eli/2021/act/50/revised/en/html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revisedacts.lawreform.ie/eli/2021/act/50/revised/en/html" TargetMode="External"/><Relationship Id="rId23" Type="http://schemas.openxmlformats.org/officeDocument/2006/relationships/hyperlink" Target="https://revisedacts.lawreform.ie/eli/2021/act/50/revised/en/html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revisedacts.lawreform.ie/eli/2021/act/50/revised/en/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revisedacts.lawreform.ie/eli/2021/act/50/revised/en/html" TargetMode="External"/><Relationship Id="rId22" Type="http://schemas.openxmlformats.org/officeDocument/2006/relationships/hyperlink" Target="https://revisedacts.lawreform.ie/eli/2021/act/50/revised/en/html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78FD10D1A109D24F95FC6061960D6DD7" ma:contentTypeVersion="15" ma:contentTypeDescription="Create a new document for eDocs" ma:contentTypeScope="" ma:versionID="b474af6978c3dde67d8942486bb53a80">
  <xsd:schema xmlns:xsd="http://www.w3.org/2001/XMLSchema" xmlns:xs="http://www.w3.org/2001/XMLSchema" xmlns:p="http://schemas.microsoft.com/office/2006/metadata/properties" xmlns:ns1="http://schemas.microsoft.com/sharepoint/v3" xmlns:ns2="d69e217b-2d6f-43a2-a400-33ac916e1e68" xmlns:ns3="f19208d6-b4fa-4c14-af01-d2921467998e" targetNamespace="http://schemas.microsoft.com/office/2006/metadata/properties" ma:root="true" ma:fieldsID="f3853559f188270ff8de4fb39689376b" ns1:_="" ns2:_="" ns3:_="">
    <xsd:import namespace="http://schemas.microsoft.com/sharepoint/v3"/>
    <xsd:import namespace="d69e217b-2d6f-43a2-a400-33ac916e1e68"/>
    <xsd:import namespace="f19208d6-b4fa-4c14-af01-d2921467998e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e217b-2d6f-43a2-a400-33ac916e1e68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22527149-431e-4844-bdbf-45755dee181b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22527149-431e-4844-bdbf-45755dee181b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fieldId="{602c691f-3efa-402d-ab5c-baa8c240a9e7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38981149-6ab4-492e-b035-5180b1eb9314" ma:fieldId="{6bbd3faf-a5ab-4e5e-b8a6-a5e099cef439}" ma:sspId="22527149-431e-4844-bdbf-45755dee181b" ma:termSetId="6cdf0fdf-130e-4222-9bb4-058e957460d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208d6-b4fa-4c14-af01-d2921467998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0f91cbc-afa1-406b-aece-4e5006d50071}" ma:internalName="TaxCatchAll" ma:showField="CatchAllData" ma:web="f19208d6-b4fa-4c14-af01-d292146799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SeriesSubSeriesTaxHTField0 xmlns="d69e217b-2d6f-43a2-a400-33ac916e1e68">
      <Terms xmlns="http://schemas.microsoft.com/office/infopath/2007/PartnerControls">
        <TermInfo xmlns="http://schemas.microsoft.com/office/infopath/2007/PartnerControls">
          <TermName xmlns="http://schemas.microsoft.com/office/infopath/2007/PartnerControls">405</TermName>
          <TermId xmlns="http://schemas.microsoft.com/office/infopath/2007/PartnerControls">a1919ea1-14f0-4ec3-aaee-4b72bfa897a0</TermId>
        </TermInfo>
      </Terms>
    </eDocs_SeriesSubSeriesTaxHTField0>
    <eDocs_FileStatus xmlns="http://schemas.microsoft.com/sharepoint/v3">Live</eDocs_FileStatus>
    <eDocs_FileTopicsTaxHTField0 xmlns="d69e217b-2d6f-43a2-a400-33ac916e1e68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MAC</TermName>
          <TermId xmlns="http://schemas.microsoft.com/office/infopath/2007/PartnerControls">52a86d64-97d8-4748-9cc9-1dcfb16f14a4</TermId>
        </TermInfo>
      </Terms>
    </eDocs_FileTopicsTaxHTField0>
    <eDocs_FileName xmlns="http://schemas.microsoft.com/sharepoint/v3">HOU405-005-2022</eDocs_FileName>
    <eDocs_SecurityClassificationTaxHTField0 xmlns="d69e217b-2d6f-43a2-a400-33ac916e1e68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38981149-6ab4-492e-b035-5180b1eb9314</TermId>
        </TermInfo>
      </Terms>
    </eDocs_SecurityClassificationTaxHTField0>
    <TaxCatchAll xmlns="f19208d6-b4fa-4c14-af01-d2921467998e">
      <Value>12</Value>
      <Value>3</Value>
      <Value>1</Value>
      <Value>7</Value>
    </TaxCatchAll>
    <eDocs_YearTaxHTField0 xmlns="d69e217b-2d6f-43a2-a400-33ac916e1e68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d66e3c90-c2e0-4771-8527-2e6bd19637a3</TermId>
        </TermInfo>
      </Terms>
    </eDocs_YearTaxHTField0>
    <eDocs_DocumentTopicsTaxHTField0 xmlns="d69e217b-2d6f-43a2-a400-33ac916e1e68">
      <Terms xmlns="http://schemas.microsoft.com/office/infopath/2007/PartnerControls"/>
    </eDocs_DocumentTopicsTaxHTField0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eDocument</p:Name>
  <p:Description/>
  <p:Statement/>
  <p:PolicyItems/>
</p:Policy>
</file>

<file path=customXml/itemProps1.xml><?xml version="1.0" encoding="utf-8"?>
<ds:datastoreItem xmlns:ds="http://schemas.openxmlformats.org/officeDocument/2006/customXml" ds:itemID="{3B8EEAE3-A9E0-46CE-9CF9-66A3606D3BB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5C8B7DE-826D-44C5-9BB9-EF077286E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69e217b-2d6f-43a2-a400-33ac916e1e68"/>
    <ds:schemaRef ds:uri="f19208d6-b4fa-4c14-af01-d29214679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D3624A-17BC-4D86-9C5A-66C0C13E4FD1}">
  <ds:schemaRefs>
    <ds:schemaRef ds:uri="http://schemas.microsoft.com/office/2006/metadata/properties"/>
    <ds:schemaRef ds:uri="http://schemas.microsoft.com/office/infopath/2007/PartnerControls"/>
    <ds:schemaRef ds:uri="d69e217b-2d6f-43a2-a400-33ac916e1e68"/>
    <ds:schemaRef ds:uri="http://schemas.microsoft.com/sharepoint/v3"/>
    <ds:schemaRef ds:uri="f19208d6-b4fa-4c14-af01-d2921467998e"/>
  </ds:schemaRefs>
</ds:datastoreItem>
</file>

<file path=customXml/itemProps4.xml><?xml version="1.0" encoding="utf-8"?>
<ds:datastoreItem xmlns:ds="http://schemas.openxmlformats.org/officeDocument/2006/customXml" ds:itemID="{9CFED62C-7E09-44AD-A79E-83930C29AD3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AE8CCBD-D19A-4C63-9E95-2F9722E0A83C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Kennedy (Housing)</dc:creator>
  <cp:lastModifiedBy>John Joe Healy (Housing)</cp:lastModifiedBy>
  <cp:revision>2</cp:revision>
  <dcterms:created xsi:type="dcterms:W3CDTF">2023-08-28T09:41:00Z</dcterms:created>
  <dcterms:modified xsi:type="dcterms:W3CDTF">2023-08-28T09:41:00Z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0x0101000BC94875665D404BB1351B53C41FD2C00078FD10D1A109D24F95FC6061960D6DD7</vt:lpwstr>
  </property>
  <property fmtid="{D5CDD505-2E9C-101B-9397-08002B2CF9AE}" pid="3" name="eDocs_DocumentTopics">
    <vt:lpwstr/>
  </property>
  <property fmtid="{D5CDD505-2E9C-101B-9397-08002B2CF9AE}" pid="4" name="eDocs_FileTopics">
    <vt:lpwstr>12;#MAC|52a86d64-97d8-4748-9cc9-1dcfb16f14a4</vt:lpwstr>
  </property>
  <property fmtid="{D5CDD505-2E9C-101B-9397-08002B2CF9AE}" pid="5" name="eDocs_SecurityClassification">
    <vt:lpwstr>1;#Unclassified|38981149-6ab4-492e-b035-5180b1eb9314</vt:lpwstr>
  </property>
  <property fmtid="{D5CDD505-2E9C-101B-9397-08002B2CF9AE}" pid="6" name="eDocs_SeriesSubSeries">
    <vt:lpwstr>7;#405|a1919ea1-14f0-4ec3-aaee-4b72bfa897a0</vt:lpwstr>
  </property>
  <property fmtid="{D5CDD505-2E9C-101B-9397-08002B2CF9AE}" pid="7" name="eDocs_Year">
    <vt:lpwstr>3;#2022|d66e3c90-c2e0-4771-8527-2e6bd19637a3</vt:lpwstr>
  </property>
  <property fmtid="{D5CDD505-2E9C-101B-9397-08002B2CF9AE}" pid="8" name="ItemRetentionFormula">
    <vt:lpwstr/>
  </property>
  <property fmtid="{D5CDD505-2E9C-101B-9397-08002B2CF9AE}" pid="9" name="_dlc_policyId">
    <vt:lpwstr/>
  </property>
  <property fmtid="{D5CDD505-2E9C-101B-9397-08002B2CF9AE}" pid="10" name="_docset_NoMedatataSyncRequired">
    <vt:lpwstr>False</vt:lpwstr>
  </property>
</Properties>
</file>